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C5F8" w14:textId="77777777" w:rsidR="00630B30" w:rsidRDefault="00482686">
      <w:pPr>
        <w:jc w:val="center"/>
      </w:pPr>
      <w:bookmarkStart w:id="0" w:name="_GoBack"/>
      <w:bookmarkEnd w:id="0"/>
      <w:r>
        <w:t>Service Learning Lesson Plan</w:t>
      </w:r>
    </w:p>
    <w:p w14:paraId="09AE9337" w14:textId="77777777" w:rsidR="00630B30" w:rsidRDefault="00630B30"/>
    <w:p w14:paraId="09524979" w14:textId="77777777" w:rsidR="00630B30" w:rsidRDefault="00482686">
      <w:r>
        <w:t>Title:                           Pinch Pot Creations                                              Group/Date: 3D Abilities 3-20-18</w:t>
      </w:r>
    </w:p>
    <w:p w14:paraId="34D96C0B" w14:textId="77777777" w:rsidR="00630B30" w:rsidRDefault="00630B30"/>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8146"/>
      </w:tblGrid>
      <w:tr w:rsidR="00630B30" w14:paraId="3C2F8009" w14:textId="77777777">
        <w:tc>
          <w:tcPr>
            <w:tcW w:w="2294" w:type="dxa"/>
            <w:shd w:val="clear" w:color="auto" w:fill="E0E0E0"/>
          </w:tcPr>
          <w:p w14:paraId="1412A79C" w14:textId="77777777" w:rsidR="00630B30" w:rsidRDefault="00482686">
            <w:pPr>
              <w:rPr>
                <w:color w:val="333399"/>
                <w:sz w:val="16"/>
                <w:szCs w:val="16"/>
              </w:rPr>
            </w:pPr>
            <w:r>
              <w:rPr>
                <w:b/>
                <w:color w:val="333399"/>
                <w:sz w:val="20"/>
                <w:szCs w:val="20"/>
              </w:rPr>
              <w:t>Lesson Idea and Relevance:</w:t>
            </w:r>
            <w:r>
              <w:rPr>
                <w:color w:val="333399"/>
                <w:sz w:val="20"/>
                <w:szCs w:val="20"/>
              </w:rPr>
              <w:t xml:space="preserve"> </w:t>
            </w:r>
            <w:r>
              <w:rPr>
                <w:color w:val="333399"/>
                <w:sz w:val="16"/>
                <w:szCs w:val="16"/>
              </w:rPr>
              <w:t>What are you going to teach and why is this lesson of importance to your students? How is it relevant to students of this age and background?</w:t>
            </w:r>
          </w:p>
        </w:tc>
        <w:tc>
          <w:tcPr>
            <w:tcW w:w="8146" w:type="dxa"/>
          </w:tcPr>
          <w:p w14:paraId="2AB4B555" w14:textId="77777777" w:rsidR="00630B30" w:rsidRDefault="00482686">
            <w:pPr>
              <w:spacing w:line="276" w:lineRule="auto"/>
              <w:rPr>
                <w:rFonts w:ascii="Arial" w:eastAsia="Arial" w:hAnsi="Arial" w:cs="Arial"/>
                <w:sz w:val="22"/>
                <w:szCs w:val="22"/>
              </w:rPr>
            </w:pPr>
            <w:r>
              <w:rPr>
                <w:rFonts w:ascii="Arial" w:eastAsia="Arial" w:hAnsi="Arial" w:cs="Arial"/>
                <w:sz w:val="22"/>
                <w:szCs w:val="22"/>
              </w:rPr>
              <w:t>Students will be introduced to</w:t>
            </w:r>
            <w:r w:rsidR="00D842DC">
              <w:rPr>
                <w:rFonts w:ascii="Arial" w:eastAsia="Arial" w:hAnsi="Arial" w:cs="Arial"/>
                <w:sz w:val="22"/>
                <w:szCs w:val="22"/>
              </w:rPr>
              <w:t xml:space="preserve"> the class and the three-dimensional medium by working with clay to make pinch pots.</w:t>
            </w:r>
            <w:r>
              <w:rPr>
                <w:rFonts w:ascii="Arial" w:eastAsia="Arial" w:hAnsi="Arial" w:cs="Arial"/>
                <w:sz w:val="22"/>
                <w:szCs w:val="22"/>
              </w:rPr>
              <w:t xml:space="preserve"> </w:t>
            </w:r>
            <w:r w:rsidR="00D842DC">
              <w:rPr>
                <w:rFonts w:ascii="Arial" w:eastAsia="Arial" w:hAnsi="Arial" w:cs="Arial"/>
                <w:sz w:val="22"/>
                <w:szCs w:val="22"/>
              </w:rPr>
              <w:t xml:space="preserve">The lesson is designed to introduce the ideas of 2-D vs. 3D mediums and how they can be combined as well as to teach them clay working techniques such </w:t>
            </w:r>
            <w:r>
              <w:rPr>
                <w:rFonts w:ascii="Arial" w:eastAsia="Arial" w:hAnsi="Arial" w:cs="Arial"/>
                <w:sz w:val="22"/>
                <w:szCs w:val="22"/>
              </w:rPr>
              <w:t xml:space="preserve">slab, </w:t>
            </w:r>
            <w:r w:rsidR="0018351F">
              <w:rPr>
                <w:rFonts w:ascii="Arial" w:eastAsia="Arial" w:hAnsi="Arial" w:cs="Arial"/>
                <w:sz w:val="22"/>
                <w:szCs w:val="22"/>
              </w:rPr>
              <w:t xml:space="preserve">scoring, </w:t>
            </w:r>
            <w:r>
              <w:rPr>
                <w:rFonts w:ascii="Arial" w:eastAsia="Arial" w:hAnsi="Arial" w:cs="Arial"/>
                <w:sz w:val="22"/>
                <w:szCs w:val="22"/>
              </w:rPr>
              <w:t>pinch pot, and coil</w:t>
            </w:r>
            <w:r w:rsidR="0018351F">
              <w:rPr>
                <w:rFonts w:ascii="Arial" w:eastAsia="Arial" w:hAnsi="Arial" w:cs="Arial"/>
                <w:sz w:val="22"/>
                <w:szCs w:val="22"/>
              </w:rPr>
              <w:t>ing</w:t>
            </w:r>
            <w:r>
              <w:rPr>
                <w:rFonts w:ascii="Arial" w:eastAsia="Arial" w:hAnsi="Arial" w:cs="Arial"/>
                <w:sz w:val="22"/>
                <w:szCs w:val="22"/>
              </w:rPr>
              <w:t xml:space="preserve">. </w:t>
            </w:r>
            <w:r w:rsidR="0018351F">
              <w:rPr>
                <w:rFonts w:ascii="Arial" w:eastAsia="Arial" w:hAnsi="Arial" w:cs="Arial"/>
                <w:sz w:val="22"/>
                <w:szCs w:val="22"/>
              </w:rPr>
              <w:t xml:space="preserve">Sculpting and decoration of the pinch pots will enable students to express their interests and individuality while also helping us gauge the student’s kinesthetic capabilities and interests. </w:t>
            </w:r>
          </w:p>
          <w:p w14:paraId="719D576A" w14:textId="77777777" w:rsidR="00630B30" w:rsidRDefault="00630B30"/>
        </w:tc>
      </w:tr>
    </w:tbl>
    <w:p w14:paraId="054F9CEF" w14:textId="77777777" w:rsidR="00630B30" w:rsidRDefault="00630B30"/>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8"/>
        <w:gridCol w:w="5162"/>
      </w:tblGrid>
      <w:tr w:rsidR="00630B30" w14:paraId="6EFCC755" w14:textId="77777777">
        <w:tc>
          <w:tcPr>
            <w:tcW w:w="5278" w:type="dxa"/>
            <w:shd w:val="clear" w:color="auto" w:fill="E0E0E0"/>
          </w:tcPr>
          <w:p w14:paraId="5A44311F" w14:textId="77777777" w:rsidR="00630B30" w:rsidRDefault="00482686">
            <w:pPr>
              <w:tabs>
                <w:tab w:val="left" w:pos="2630"/>
              </w:tabs>
              <w:rPr>
                <w:color w:val="333399"/>
                <w:sz w:val="16"/>
                <w:szCs w:val="16"/>
              </w:rPr>
            </w:pPr>
            <w:r>
              <w:rPr>
                <w:b/>
                <w:color w:val="333399"/>
                <w:sz w:val="20"/>
                <w:szCs w:val="20"/>
              </w:rPr>
              <w:t>Essential Understanding (s):</w:t>
            </w:r>
            <w:r>
              <w:rPr>
                <w:color w:val="333399"/>
                <w:sz w:val="20"/>
                <w:szCs w:val="20"/>
              </w:rPr>
              <w:t xml:space="preserve"> </w:t>
            </w:r>
            <w:r>
              <w:rPr>
                <w:color w:val="333399"/>
                <w:sz w:val="16"/>
                <w:szCs w:val="16"/>
              </w:rPr>
              <w:t>What are the “big ideas”? What specific understandings about them are desired?</w:t>
            </w:r>
          </w:p>
          <w:p w14:paraId="051D6A3A" w14:textId="77777777" w:rsidR="00630B30" w:rsidRDefault="00630B30">
            <w:pPr>
              <w:tabs>
                <w:tab w:val="left" w:pos="2630"/>
              </w:tabs>
              <w:rPr>
                <w:sz w:val="16"/>
                <w:szCs w:val="16"/>
              </w:rPr>
            </w:pPr>
          </w:p>
        </w:tc>
        <w:tc>
          <w:tcPr>
            <w:tcW w:w="5162" w:type="dxa"/>
            <w:shd w:val="clear" w:color="auto" w:fill="E0E0E0"/>
          </w:tcPr>
          <w:p w14:paraId="5480DF21" w14:textId="77777777" w:rsidR="00630B30" w:rsidRDefault="00482686">
            <w:pPr>
              <w:rPr>
                <w:color w:val="333399"/>
                <w:sz w:val="16"/>
                <w:szCs w:val="16"/>
              </w:rPr>
            </w:pPr>
            <w:r>
              <w:rPr>
                <w:b/>
                <w:color w:val="333399"/>
                <w:sz w:val="20"/>
                <w:szCs w:val="20"/>
              </w:rPr>
              <w:t>Essential Question (s):</w:t>
            </w:r>
            <w:r>
              <w:rPr>
                <w:color w:val="333399"/>
                <w:sz w:val="20"/>
                <w:szCs w:val="20"/>
              </w:rPr>
              <w:t xml:space="preserve"> </w:t>
            </w:r>
            <w:r>
              <w:rPr>
                <w:color w:val="333399"/>
                <w:sz w:val="16"/>
                <w:szCs w:val="16"/>
              </w:rPr>
              <w:t>What provocative questions will foster inquiry, understanding, and transfer of learning?</w:t>
            </w:r>
          </w:p>
        </w:tc>
      </w:tr>
      <w:tr w:rsidR="00630B30" w14:paraId="0837AF90" w14:textId="77777777">
        <w:trPr>
          <w:trHeight w:val="2220"/>
        </w:trPr>
        <w:tc>
          <w:tcPr>
            <w:tcW w:w="5278" w:type="dxa"/>
          </w:tcPr>
          <w:p w14:paraId="7277F99E" w14:textId="77777777" w:rsidR="00630B30" w:rsidRDefault="00630B30">
            <w:pPr>
              <w:rPr>
                <w:sz w:val="20"/>
                <w:szCs w:val="20"/>
              </w:rPr>
            </w:pPr>
          </w:p>
          <w:p w14:paraId="7FB01868" w14:textId="77777777" w:rsidR="00630B30" w:rsidRDefault="0018351F">
            <w:pPr>
              <w:rPr>
                <w:sz w:val="20"/>
                <w:szCs w:val="20"/>
              </w:rPr>
            </w:pPr>
            <w:r>
              <w:rPr>
                <w:sz w:val="20"/>
                <w:szCs w:val="20"/>
              </w:rPr>
              <w:t>Artists use a variety of media to express their interests and aesthetic preferences through works of art.</w:t>
            </w:r>
          </w:p>
          <w:p w14:paraId="21A55148" w14:textId="77777777" w:rsidR="0018351F" w:rsidRDefault="0018351F">
            <w:pPr>
              <w:rPr>
                <w:sz w:val="20"/>
                <w:szCs w:val="20"/>
              </w:rPr>
            </w:pPr>
            <w:r>
              <w:rPr>
                <w:sz w:val="20"/>
                <w:szCs w:val="20"/>
              </w:rPr>
              <w:t>Artists can combine two dimensional and three-dimensional art to express their aesthetic preferences.</w:t>
            </w:r>
          </w:p>
          <w:p w14:paraId="5E2C089A" w14:textId="77777777" w:rsidR="0018351F" w:rsidRDefault="0018351F">
            <w:pPr>
              <w:rPr>
                <w:sz w:val="20"/>
                <w:szCs w:val="20"/>
              </w:rPr>
            </w:pPr>
          </w:p>
          <w:p w14:paraId="5A52E6CB" w14:textId="77777777" w:rsidR="00630B30" w:rsidRDefault="00630B30">
            <w:pPr>
              <w:rPr>
                <w:sz w:val="20"/>
                <w:szCs w:val="20"/>
              </w:rPr>
            </w:pPr>
          </w:p>
        </w:tc>
        <w:tc>
          <w:tcPr>
            <w:tcW w:w="5162" w:type="dxa"/>
          </w:tcPr>
          <w:p w14:paraId="396CD456" w14:textId="77777777" w:rsidR="00630B30" w:rsidRDefault="00630B30">
            <w:pPr>
              <w:rPr>
                <w:sz w:val="20"/>
                <w:szCs w:val="20"/>
              </w:rPr>
            </w:pPr>
          </w:p>
          <w:p w14:paraId="1F1AB1E0" w14:textId="77777777" w:rsidR="00630B30" w:rsidRDefault="0018351F">
            <w:pPr>
              <w:rPr>
                <w:sz w:val="20"/>
                <w:szCs w:val="20"/>
              </w:rPr>
            </w:pPr>
            <w:r>
              <w:rPr>
                <w:sz w:val="20"/>
                <w:szCs w:val="20"/>
              </w:rPr>
              <w:t>How can artists use the medium of clay to create works of art that show their ability to make aesthetic choices about how to express their ideas?</w:t>
            </w:r>
          </w:p>
          <w:p w14:paraId="5E268E8D" w14:textId="77777777" w:rsidR="0018351F" w:rsidRDefault="0018351F">
            <w:pPr>
              <w:rPr>
                <w:sz w:val="20"/>
                <w:szCs w:val="20"/>
              </w:rPr>
            </w:pPr>
            <w:r>
              <w:rPr>
                <w:sz w:val="20"/>
                <w:szCs w:val="20"/>
              </w:rPr>
              <w:t>What is the difference between 3D and 2D artwork? Can 3D and 2D artwork be combined in one piece?</w:t>
            </w:r>
          </w:p>
        </w:tc>
      </w:tr>
    </w:tbl>
    <w:p w14:paraId="5B56CFD9" w14:textId="77777777" w:rsidR="00630B30" w:rsidRDefault="00630B30"/>
    <w:tbl>
      <w:tblPr>
        <w:tblStyle w:val="a1"/>
        <w:tblW w:w="114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630B30" w14:paraId="028EAA5B" w14:textId="77777777" w:rsidTr="00482686">
        <w:trPr>
          <w:trHeight w:val="3000"/>
        </w:trPr>
        <w:tc>
          <w:tcPr>
            <w:tcW w:w="11430" w:type="dxa"/>
          </w:tcPr>
          <w:tbl>
            <w:tblPr>
              <w:tblStyle w:val="a4"/>
              <w:tblpPr w:leftFromText="180" w:rightFromText="180" w:vertAnchor="page" w:horzAnchor="margin"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5"/>
            </w:tblGrid>
            <w:tr w:rsidR="00AC2DA1" w14:paraId="34A5DD5B" w14:textId="77777777" w:rsidTr="00AC2DA1">
              <w:tc>
                <w:tcPr>
                  <w:tcW w:w="9985" w:type="dxa"/>
                  <w:shd w:val="clear" w:color="auto" w:fill="E0E0E0"/>
                </w:tcPr>
                <w:p w14:paraId="5949466C" w14:textId="77777777" w:rsidR="00AC2DA1" w:rsidRDefault="00AC2DA1" w:rsidP="00AC2DA1">
                  <w:pPr>
                    <w:rPr>
                      <w:color w:val="333399"/>
                      <w:sz w:val="16"/>
                      <w:szCs w:val="16"/>
                    </w:rPr>
                  </w:pPr>
                  <w:r>
                    <w:rPr>
                      <w:b/>
                      <w:color w:val="333399"/>
                      <w:sz w:val="20"/>
                      <w:szCs w:val="20"/>
                    </w:rPr>
                    <w:t>Outcomes - Students will be able to...</w:t>
                  </w:r>
                  <w:r>
                    <w:rPr>
                      <w:color w:val="333399"/>
                      <w:sz w:val="16"/>
                      <w:szCs w:val="16"/>
                    </w:rPr>
                    <w:t xml:space="preserve">What key knowledge and skills will students acquire </w:t>
                  </w:r>
                  <w:proofErr w:type="gramStart"/>
                  <w:r>
                    <w:rPr>
                      <w:color w:val="333399"/>
                      <w:sz w:val="16"/>
                      <w:szCs w:val="16"/>
                    </w:rPr>
                    <w:t>as a result of</w:t>
                  </w:r>
                  <w:proofErr w:type="gramEnd"/>
                  <w:r>
                    <w:rPr>
                      <w:color w:val="333399"/>
                      <w:sz w:val="16"/>
                      <w:szCs w:val="16"/>
                    </w:rPr>
                    <w:t xml:space="preserve"> this unit? ...Art history and culture; expressive features and characteristics of art; art materials, tools, and techniques? What should they eventually be able to do </w:t>
                  </w:r>
                  <w:proofErr w:type="gramStart"/>
                  <w:r>
                    <w:rPr>
                      <w:color w:val="333399"/>
                      <w:sz w:val="16"/>
                      <w:szCs w:val="16"/>
                    </w:rPr>
                    <w:t>as a result of</w:t>
                  </w:r>
                  <w:proofErr w:type="gramEnd"/>
                  <w:r>
                    <w:rPr>
                      <w:color w:val="333399"/>
                      <w:sz w:val="16"/>
                      <w:szCs w:val="16"/>
                    </w:rPr>
                    <w:t xml:space="preserve"> such knowledge and skill?  ...</w:t>
                  </w:r>
                  <w:proofErr w:type="gramStart"/>
                  <w:r>
                    <w:rPr>
                      <w:color w:val="333399"/>
                      <w:sz w:val="16"/>
                      <w:szCs w:val="16"/>
                    </w:rPr>
                    <w:t>Compare and contrast</w:t>
                  </w:r>
                  <w:proofErr w:type="gramEnd"/>
                  <w:r>
                    <w:rPr>
                      <w:color w:val="333399"/>
                      <w:sz w:val="16"/>
                      <w:szCs w:val="16"/>
                    </w:rPr>
                    <w:t xml:space="preserve"> art work; analyze sketches?</w:t>
                  </w:r>
                </w:p>
                <w:p w14:paraId="6B1F8E60" w14:textId="77777777" w:rsidR="00AC2DA1" w:rsidRDefault="00AC2DA1" w:rsidP="00AC2DA1">
                  <w:pPr>
                    <w:rPr>
                      <w:color w:val="333399"/>
                      <w:sz w:val="20"/>
                      <w:szCs w:val="20"/>
                    </w:rPr>
                  </w:pPr>
                  <w:r>
                    <w:rPr>
                      <w:b/>
                      <w:color w:val="333399"/>
                      <w:sz w:val="20"/>
                      <w:szCs w:val="20"/>
                    </w:rPr>
                    <w:t>Students will be able to</w:t>
                  </w:r>
                </w:p>
              </w:tc>
            </w:tr>
            <w:tr w:rsidR="00AC2DA1" w14:paraId="7187F5B2" w14:textId="77777777" w:rsidTr="00AC2DA1">
              <w:trPr>
                <w:trHeight w:val="3000"/>
              </w:trPr>
              <w:tc>
                <w:tcPr>
                  <w:tcW w:w="9985" w:type="dxa"/>
                </w:tcPr>
                <w:p w14:paraId="5A29B5DD" w14:textId="77777777" w:rsidR="00AC2DA1" w:rsidRDefault="00AC2DA1" w:rsidP="00AC2DA1">
                  <w:pPr>
                    <w:rPr>
                      <w:sz w:val="20"/>
                      <w:szCs w:val="20"/>
                    </w:rPr>
                  </w:pPr>
                </w:p>
                <w:p w14:paraId="0D32B5E8" w14:textId="77777777" w:rsidR="00AC2DA1" w:rsidRDefault="00AC2DA1" w:rsidP="00AC2DA1">
                  <w:pPr>
                    <w:spacing w:line="139" w:lineRule="auto"/>
                    <w:rPr>
                      <w:sz w:val="20"/>
                      <w:szCs w:val="20"/>
                    </w:rPr>
                  </w:pPr>
                  <w:r>
                    <w:rPr>
                      <w:sz w:val="20"/>
                      <w:szCs w:val="20"/>
                    </w:rPr>
                    <w:t xml:space="preserve"> </w:t>
                  </w:r>
                </w:p>
                <w:p w14:paraId="6D7937DB" w14:textId="77777777" w:rsidR="00AC2DA1" w:rsidRDefault="00AC2DA1" w:rsidP="00AC2DA1">
                  <w:pPr>
                    <w:spacing w:line="139" w:lineRule="auto"/>
                    <w:rPr>
                      <w:sz w:val="20"/>
                      <w:szCs w:val="20"/>
                    </w:rPr>
                  </w:pPr>
                </w:p>
                <w:p w14:paraId="5E60BDB3" w14:textId="77777777" w:rsidR="00AC2DA1" w:rsidRDefault="00AC2DA1" w:rsidP="00AC2DA1">
                  <w:pPr>
                    <w:spacing w:line="139" w:lineRule="auto"/>
                  </w:pPr>
                  <w:r>
                    <w:rPr>
                      <w:sz w:val="20"/>
                      <w:szCs w:val="20"/>
                    </w:rPr>
                    <w:t>A</w:t>
                  </w:r>
                  <w:r>
                    <w:t>fter learning the necessary techniques for working with clay students will be able to express their aesthetic preferences and interests by creating a pinch pot.</w:t>
                  </w:r>
                </w:p>
                <w:p w14:paraId="405A60A8" w14:textId="77777777" w:rsidR="00AC2DA1" w:rsidRDefault="00AC2DA1" w:rsidP="00AC2DA1">
                  <w:pPr>
                    <w:spacing w:line="139" w:lineRule="auto"/>
                  </w:pPr>
                </w:p>
                <w:p w14:paraId="663AE4B2" w14:textId="77777777" w:rsidR="00AC2DA1" w:rsidRDefault="00AC2DA1" w:rsidP="00AC2DA1">
                  <w:pPr>
                    <w:spacing w:line="139" w:lineRule="auto"/>
                  </w:pPr>
                  <w:r>
                    <w:t xml:space="preserve">After discussing the differences between three- dimensional and two-dimensional art students will be able to differentiate between the two and combine them in their clay pieces. </w:t>
                  </w:r>
                </w:p>
                <w:p w14:paraId="7C646E6E" w14:textId="77777777" w:rsidR="00AC2DA1" w:rsidRPr="0018351F" w:rsidRDefault="00AC2DA1" w:rsidP="00AC2DA1">
                  <w:pPr>
                    <w:spacing w:line="139" w:lineRule="auto"/>
                  </w:pPr>
                </w:p>
                <w:tbl>
                  <w:tblPr>
                    <w:tblStyle w:val="a5"/>
                    <w:tblpPr w:leftFromText="180" w:rightFromText="180" w:vertAnchor="text" w:horzAnchor="margin" w:tblpY="-171"/>
                    <w:tblOverlap w:val="neve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5209"/>
                  </w:tblGrid>
                  <w:tr w:rsidR="00AC2DA1" w14:paraId="37A9FF8B" w14:textId="77777777" w:rsidTr="00C52A03">
                    <w:tc>
                      <w:tcPr>
                        <w:tcW w:w="4701" w:type="dxa"/>
                        <w:shd w:val="clear" w:color="auto" w:fill="E0E0E0"/>
                      </w:tcPr>
                      <w:p w14:paraId="33ED7623" w14:textId="77777777" w:rsidR="00AC2DA1" w:rsidRDefault="00AC2DA1" w:rsidP="00AC2DA1">
                        <w:pPr>
                          <w:rPr>
                            <w:color w:val="FF6600"/>
                            <w:sz w:val="16"/>
                            <w:szCs w:val="16"/>
                          </w:rPr>
                        </w:pPr>
                        <w:r>
                          <w:rPr>
                            <w:b/>
                            <w:color w:val="FF6600"/>
                            <w:sz w:val="20"/>
                            <w:szCs w:val="20"/>
                          </w:rPr>
                          <w:lastRenderedPageBreak/>
                          <w:t>Student Reflective Activity</w:t>
                        </w:r>
                        <w:r>
                          <w:rPr>
                            <w:color w:val="FF6600"/>
                            <w:sz w:val="20"/>
                            <w:szCs w:val="20"/>
                          </w:rPr>
                          <w:t xml:space="preserve">: </w:t>
                        </w:r>
                        <w:r>
                          <w:rPr>
                            <w:color w:val="FF6600"/>
                            <w:sz w:val="16"/>
                            <w:szCs w:val="16"/>
                          </w:rPr>
                          <w:t>Through what authentic performance task(s) will students demonstrate the desired understandings? How will students reflect upon and self-assess their learning?</w:t>
                        </w:r>
                      </w:p>
                      <w:p w14:paraId="37D9E014" w14:textId="77777777" w:rsidR="00AC2DA1" w:rsidRDefault="00AC2DA1" w:rsidP="00AC2DA1">
                        <w:pPr>
                          <w:tabs>
                            <w:tab w:val="left" w:pos="2630"/>
                          </w:tabs>
                          <w:rPr>
                            <w:sz w:val="16"/>
                            <w:szCs w:val="16"/>
                          </w:rPr>
                        </w:pPr>
                      </w:p>
                    </w:tc>
                    <w:tc>
                      <w:tcPr>
                        <w:tcW w:w="5209" w:type="dxa"/>
                        <w:shd w:val="clear" w:color="auto" w:fill="E0E0E0"/>
                      </w:tcPr>
                      <w:p w14:paraId="3C761E0E" w14:textId="77777777" w:rsidR="00AC2DA1" w:rsidRDefault="00AC2DA1" w:rsidP="00AC2DA1">
                        <w:pPr>
                          <w:rPr>
                            <w:color w:val="FF6600"/>
                            <w:sz w:val="16"/>
                            <w:szCs w:val="16"/>
                          </w:rPr>
                        </w:pPr>
                        <w:r>
                          <w:rPr>
                            <w:b/>
                            <w:color w:val="FF6600"/>
                            <w:sz w:val="20"/>
                            <w:szCs w:val="20"/>
                          </w:rPr>
                          <w:t>Assessment Instrument (s):</w:t>
                        </w:r>
                        <w:r>
                          <w:rPr>
                            <w:color w:val="FF6600"/>
                          </w:rPr>
                          <w:t xml:space="preserve"> </w:t>
                        </w:r>
                        <w:r>
                          <w:rPr>
                            <w:color w:val="FF6600"/>
                            <w:sz w:val="16"/>
                            <w:szCs w:val="16"/>
                          </w:rPr>
                          <w:t>By what criteria will “performances of understanding” be judged?</w:t>
                        </w:r>
                      </w:p>
                      <w:p w14:paraId="1A6BE12B" w14:textId="77777777" w:rsidR="00AC2DA1" w:rsidRDefault="00AC2DA1" w:rsidP="00AC2DA1">
                        <w:pPr>
                          <w:rPr>
                            <w:color w:val="333399"/>
                            <w:sz w:val="16"/>
                            <w:szCs w:val="16"/>
                          </w:rPr>
                        </w:pPr>
                      </w:p>
                    </w:tc>
                  </w:tr>
                  <w:tr w:rsidR="00AC2DA1" w14:paraId="20493FAB" w14:textId="77777777" w:rsidTr="00C52A03">
                    <w:trPr>
                      <w:trHeight w:val="2220"/>
                    </w:trPr>
                    <w:tc>
                      <w:tcPr>
                        <w:tcW w:w="4701" w:type="dxa"/>
                      </w:tcPr>
                      <w:p w14:paraId="0FBD57EF" w14:textId="77777777" w:rsidR="00AC2DA1" w:rsidRDefault="00AC2DA1" w:rsidP="00AC2DA1">
                        <w:pPr>
                          <w:rPr>
                            <w:sz w:val="20"/>
                            <w:szCs w:val="20"/>
                          </w:rPr>
                        </w:pPr>
                      </w:p>
                      <w:p w14:paraId="6DE31688" w14:textId="77777777" w:rsidR="00AC2DA1" w:rsidRDefault="00AC2DA1" w:rsidP="00AC2DA1">
                        <w:pPr>
                          <w:rPr>
                            <w:sz w:val="20"/>
                            <w:szCs w:val="20"/>
                          </w:rPr>
                        </w:pPr>
                      </w:p>
                      <w:p w14:paraId="3BE44DC7" w14:textId="77777777" w:rsidR="00AC2DA1" w:rsidRDefault="00AC2DA1" w:rsidP="00AC2DA1">
                        <w:pPr>
                          <w:rPr>
                            <w:sz w:val="20"/>
                            <w:szCs w:val="20"/>
                          </w:rPr>
                        </w:pPr>
                      </w:p>
                      <w:p w14:paraId="40889433" w14:textId="77777777" w:rsidR="00AC2DA1" w:rsidRDefault="00AC2DA1" w:rsidP="00AC2DA1">
                        <w:pPr>
                          <w:spacing w:line="139" w:lineRule="auto"/>
                          <w:rPr>
                            <w:sz w:val="20"/>
                            <w:szCs w:val="20"/>
                          </w:rPr>
                        </w:pPr>
                        <w:r>
                          <w:rPr>
                            <w:sz w:val="20"/>
                            <w:szCs w:val="20"/>
                          </w:rPr>
                          <w:t xml:space="preserve">To </w:t>
                        </w:r>
                        <w:proofErr w:type="spellStart"/>
                        <w:r>
                          <w:rPr>
                            <w:sz w:val="20"/>
                            <w:szCs w:val="20"/>
                          </w:rPr>
                          <w:t>guage</w:t>
                        </w:r>
                        <w:proofErr w:type="spellEnd"/>
                        <w:r>
                          <w:rPr>
                            <w:sz w:val="20"/>
                            <w:szCs w:val="20"/>
                          </w:rPr>
                          <w:t xml:space="preserve"> prior knowledge we will show students artwork that is either 3D or 2D and ask them to differentiate between the two.  Then we will discuss what characterizes each of these types of artwork.</w:t>
                        </w:r>
                      </w:p>
                      <w:p w14:paraId="52AA3840" w14:textId="77777777" w:rsidR="00AC2DA1" w:rsidRDefault="00AC2DA1" w:rsidP="00AC2DA1">
                        <w:pPr>
                          <w:spacing w:line="139" w:lineRule="auto"/>
                          <w:rPr>
                            <w:sz w:val="20"/>
                            <w:szCs w:val="20"/>
                          </w:rPr>
                        </w:pPr>
                      </w:p>
                      <w:p w14:paraId="673CD347" w14:textId="77777777" w:rsidR="00AC2DA1" w:rsidRDefault="00AC2DA1" w:rsidP="00AC2DA1">
                        <w:pPr>
                          <w:spacing w:line="139" w:lineRule="auto"/>
                          <w:rPr>
                            <w:sz w:val="20"/>
                            <w:szCs w:val="20"/>
                          </w:rPr>
                        </w:pPr>
                        <w:r>
                          <w:rPr>
                            <w:sz w:val="20"/>
                            <w:szCs w:val="20"/>
                          </w:rPr>
                          <w:t>As students create their pinch pots we will ask them about the aesthetic choices they are making. For example, “why did you decide to use the coiling technique rather than slab?” or why did you add this motif? Is this something you are interested in?”</w:t>
                        </w:r>
                      </w:p>
                      <w:p w14:paraId="23823771" w14:textId="77777777" w:rsidR="00AC2DA1" w:rsidRDefault="00AC2DA1" w:rsidP="00AC2DA1">
                        <w:pPr>
                          <w:spacing w:line="139" w:lineRule="auto"/>
                          <w:rPr>
                            <w:sz w:val="26"/>
                            <w:szCs w:val="26"/>
                          </w:rPr>
                        </w:pPr>
                      </w:p>
                      <w:p w14:paraId="5595AC10" w14:textId="77777777" w:rsidR="00AC2DA1" w:rsidRDefault="00AC2DA1" w:rsidP="00AC2DA1">
                        <w:pPr>
                          <w:spacing w:line="139" w:lineRule="auto"/>
                          <w:rPr>
                            <w:sz w:val="26"/>
                            <w:szCs w:val="26"/>
                          </w:rPr>
                        </w:pPr>
                      </w:p>
                      <w:p w14:paraId="69F6BCA0" w14:textId="77777777" w:rsidR="00AC2DA1" w:rsidRDefault="00AC2DA1" w:rsidP="00AC2DA1">
                        <w:pPr>
                          <w:spacing w:line="139" w:lineRule="auto"/>
                          <w:rPr>
                            <w:sz w:val="26"/>
                            <w:szCs w:val="26"/>
                          </w:rPr>
                        </w:pPr>
                      </w:p>
                      <w:p w14:paraId="39AF25A9" w14:textId="77777777" w:rsidR="00AC2DA1" w:rsidRDefault="00AC2DA1" w:rsidP="00AC2DA1">
                        <w:pPr>
                          <w:rPr>
                            <w:sz w:val="20"/>
                            <w:szCs w:val="20"/>
                          </w:rPr>
                        </w:pPr>
                      </w:p>
                      <w:p w14:paraId="0F448E94" w14:textId="77777777" w:rsidR="00AC2DA1" w:rsidRDefault="00AC2DA1" w:rsidP="00AC2DA1">
                        <w:pPr>
                          <w:rPr>
                            <w:sz w:val="20"/>
                            <w:szCs w:val="20"/>
                          </w:rPr>
                        </w:pPr>
                      </w:p>
                      <w:p w14:paraId="541E707F" w14:textId="77777777" w:rsidR="00AC2DA1" w:rsidRDefault="00AC2DA1" w:rsidP="00AC2DA1">
                        <w:pPr>
                          <w:rPr>
                            <w:sz w:val="20"/>
                            <w:szCs w:val="20"/>
                          </w:rPr>
                        </w:pPr>
                      </w:p>
                      <w:p w14:paraId="2ECEA2D6" w14:textId="77777777" w:rsidR="00AC2DA1" w:rsidRDefault="00AC2DA1" w:rsidP="00AC2DA1">
                        <w:pPr>
                          <w:rPr>
                            <w:sz w:val="20"/>
                            <w:szCs w:val="20"/>
                          </w:rPr>
                        </w:pPr>
                      </w:p>
                      <w:p w14:paraId="4849B865" w14:textId="77777777" w:rsidR="00AC2DA1" w:rsidRDefault="00AC2DA1" w:rsidP="00AC2DA1">
                        <w:pPr>
                          <w:rPr>
                            <w:sz w:val="20"/>
                            <w:szCs w:val="20"/>
                          </w:rPr>
                        </w:pPr>
                      </w:p>
                      <w:p w14:paraId="4F33CD90" w14:textId="77777777" w:rsidR="00AC2DA1" w:rsidRDefault="00AC2DA1" w:rsidP="00AC2DA1">
                        <w:pPr>
                          <w:rPr>
                            <w:sz w:val="20"/>
                            <w:szCs w:val="20"/>
                          </w:rPr>
                        </w:pPr>
                      </w:p>
                      <w:p w14:paraId="1161E31C" w14:textId="77777777" w:rsidR="00AC2DA1" w:rsidRDefault="00AC2DA1" w:rsidP="00AC2DA1">
                        <w:pPr>
                          <w:rPr>
                            <w:sz w:val="20"/>
                            <w:szCs w:val="20"/>
                          </w:rPr>
                        </w:pPr>
                      </w:p>
                      <w:p w14:paraId="73525BD2" w14:textId="77777777" w:rsidR="00AC2DA1" w:rsidRDefault="00AC2DA1" w:rsidP="00AC2DA1">
                        <w:pPr>
                          <w:rPr>
                            <w:sz w:val="20"/>
                            <w:szCs w:val="20"/>
                          </w:rPr>
                        </w:pPr>
                      </w:p>
                    </w:tc>
                    <w:tc>
                      <w:tcPr>
                        <w:tcW w:w="5209" w:type="dxa"/>
                      </w:tcPr>
                      <w:p w14:paraId="39997F66" w14:textId="77777777" w:rsidR="00AC2DA1" w:rsidRDefault="00AC2DA1" w:rsidP="00AC2DA1">
                        <w:pPr>
                          <w:rPr>
                            <w:sz w:val="20"/>
                            <w:szCs w:val="20"/>
                          </w:rPr>
                        </w:pPr>
                      </w:p>
                      <w:p w14:paraId="50B94C7D" w14:textId="77777777" w:rsidR="00AC2DA1" w:rsidRDefault="00AC2DA1" w:rsidP="00AC2DA1">
                        <w:pPr>
                          <w:rPr>
                            <w:sz w:val="20"/>
                            <w:szCs w:val="20"/>
                          </w:rPr>
                        </w:pPr>
                      </w:p>
                      <w:p w14:paraId="6FB8287B" w14:textId="77777777" w:rsidR="00AC2DA1" w:rsidRDefault="00AC2DA1" w:rsidP="00AC2DA1">
                        <w:pPr>
                          <w:rPr>
                            <w:sz w:val="20"/>
                            <w:szCs w:val="20"/>
                          </w:rPr>
                        </w:pPr>
                      </w:p>
                      <w:p w14:paraId="06F5E50F" w14:textId="77777777" w:rsidR="00AC2DA1" w:rsidRDefault="00AC2DA1" w:rsidP="00AC2DA1">
                        <w:pPr>
                          <w:rPr>
                            <w:sz w:val="20"/>
                            <w:szCs w:val="20"/>
                          </w:rPr>
                        </w:pPr>
                        <w:r>
                          <w:rPr>
                            <w:sz w:val="20"/>
                            <w:szCs w:val="20"/>
                          </w:rPr>
                          <w:t>When we are done sculpting our pinch pots we will ask students about their aesthetic choices and assess their knowledge about how to speak about art.  We will offer our interpretations of their work and ask them to give a short explanation of their work and how it expresses their interests.</w:t>
                        </w:r>
                      </w:p>
                      <w:p w14:paraId="226112FE" w14:textId="77777777" w:rsidR="00AC2DA1" w:rsidRDefault="00AC2DA1" w:rsidP="00AC2DA1">
                        <w:pPr>
                          <w:rPr>
                            <w:sz w:val="20"/>
                            <w:szCs w:val="20"/>
                          </w:rPr>
                        </w:pPr>
                      </w:p>
                      <w:p w14:paraId="01226A00" w14:textId="77777777" w:rsidR="00AC2DA1" w:rsidRDefault="00AC2DA1" w:rsidP="00AC2DA1">
                        <w:pPr>
                          <w:spacing w:line="139" w:lineRule="auto"/>
                          <w:rPr>
                            <w:sz w:val="20"/>
                            <w:szCs w:val="20"/>
                          </w:rPr>
                        </w:pPr>
                      </w:p>
                    </w:tc>
                  </w:tr>
                </w:tbl>
                <w:p w14:paraId="351C4968" w14:textId="77777777" w:rsidR="00AC2DA1" w:rsidRDefault="00AC2DA1" w:rsidP="00AC2DA1">
                  <w:pPr>
                    <w:spacing w:line="139" w:lineRule="auto"/>
                    <w:rPr>
                      <w:sz w:val="20"/>
                      <w:szCs w:val="20"/>
                    </w:rPr>
                  </w:pPr>
                </w:p>
                <w:p w14:paraId="1938E84C" w14:textId="77777777" w:rsidR="00AC2DA1" w:rsidRDefault="00AC2DA1" w:rsidP="00AC2DA1">
                  <w:pPr>
                    <w:spacing w:line="139" w:lineRule="auto"/>
                    <w:rPr>
                      <w:sz w:val="20"/>
                      <w:szCs w:val="20"/>
                    </w:rPr>
                  </w:pPr>
                </w:p>
                <w:p w14:paraId="37346EB5" w14:textId="77777777" w:rsidR="00AC2DA1" w:rsidRPr="0018351F" w:rsidRDefault="00AC2DA1" w:rsidP="00AC2DA1">
                  <w:pPr>
                    <w:spacing w:line="139" w:lineRule="auto"/>
                  </w:pPr>
                </w:p>
              </w:tc>
            </w:tr>
          </w:tbl>
          <w:p w14:paraId="24204C37" w14:textId="77777777" w:rsidR="0018351F" w:rsidRDefault="0018351F"/>
          <w:p w14:paraId="01BC5524" w14:textId="77777777" w:rsidR="00630B30" w:rsidRDefault="00630B30"/>
          <w:p w14:paraId="26159439" w14:textId="77777777" w:rsidR="00630B30" w:rsidRDefault="00630B30"/>
          <w:tbl>
            <w:tblPr>
              <w:tblStyle w:val="a6"/>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49A4E419" w14:textId="77777777">
              <w:tc>
                <w:tcPr>
                  <w:tcW w:w="10440" w:type="dxa"/>
                  <w:shd w:val="clear" w:color="auto" w:fill="E0E0E0"/>
                </w:tcPr>
                <w:p w14:paraId="24E41478" w14:textId="77777777" w:rsidR="00630B30" w:rsidRDefault="00482686">
                  <w:pPr>
                    <w:rPr>
                      <w:color w:val="008000"/>
                      <w:sz w:val="16"/>
                      <w:szCs w:val="16"/>
                    </w:rPr>
                  </w:pPr>
                  <w:r>
                    <w:rPr>
                      <w:b/>
                      <w:color w:val="008000"/>
                      <w:sz w:val="20"/>
                      <w:szCs w:val="20"/>
                    </w:rPr>
                    <w:t>Pre-assessment</w:t>
                  </w:r>
                  <w:r>
                    <w:rPr>
                      <w:b/>
                      <w:color w:val="008000"/>
                    </w:rPr>
                    <w:t>:</w:t>
                  </w:r>
                  <w:r>
                    <w:rPr>
                      <w:color w:val="008000"/>
                    </w:rPr>
                    <w:t xml:space="preserve"> </w:t>
                  </w:r>
                  <w:r>
                    <w:rPr>
                      <w:color w:val="008000"/>
                      <w:sz w:val="16"/>
                      <w:szCs w:val="16"/>
                    </w:rPr>
                    <w:t>How will you help the students know where the unit is going and what is expected? Help the teacher know where the students are coming from (prior knowledge, interests)?</w:t>
                  </w:r>
                </w:p>
                <w:p w14:paraId="5CF1F730" w14:textId="77777777" w:rsidR="00630B30" w:rsidRDefault="00630B30">
                  <w:pPr>
                    <w:rPr>
                      <w:color w:val="008000"/>
                      <w:sz w:val="16"/>
                      <w:szCs w:val="16"/>
                    </w:rPr>
                  </w:pPr>
                </w:p>
              </w:tc>
            </w:tr>
            <w:tr w:rsidR="00630B30" w14:paraId="7283319F" w14:textId="77777777">
              <w:tc>
                <w:tcPr>
                  <w:tcW w:w="10440" w:type="dxa"/>
                </w:tcPr>
                <w:p w14:paraId="55CF6FFE" w14:textId="77777777" w:rsidR="00630B30" w:rsidRDefault="00630B30"/>
                <w:p w14:paraId="1208461B" w14:textId="64102DF4" w:rsidR="00630B30" w:rsidRDefault="00482686">
                  <w:r>
                    <w:t>We will gauge student’s prior knowledge by asking them to differentiate between 3D and 2D art examples.  We will show them examples of our own work and ask them to try to interpret what techniques we used to make them.  We will show a demo of different clay working techniques and ask if they have used these techniques before.  To assess their knowledge about art as a form of expression we will ask them to discuss their interests and then show them how we expressed our interests with our own artwork.</w:t>
                  </w:r>
                </w:p>
                <w:p w14:paraId="627643B0" w14:textId="77777777" w:rsidR="00630B30" w:rsidRDefault="00630B30"/>
                <w:p w14:paraId="6E0F9485" w14:textId="77777777" w:rsidR="00630B30" w:rsidRDefault="00630B30"/>
                <w:p w14:paraId="66C1AD7F" w14:textId="77777777" w:rsidR="00630B30" w:rsidRDefault="00630B30"/>
                <w:p w14:paraId="2F29D2A8" w14:textId="77777777" w:rsidR="00630B30" w:rsidRDefault="00630B30"/>
              </w:tc>
            </w:tr>
          </w:tbl>
          <w:p w14:paraId="2E13A29D" w14:textId="77777777" w:rsidR="00630B30" w:rsidRDefault="00630B30"/>
          <w:tbl>
            <w:tblPr>
              <w:tblStyle w:val="a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9"/>
              <w:gridCol w:w="5181"/>
            </w:tblGrid>
            <w:tr w:rsidR="00630B30" w14:paraId="7B9CEBAB" w14:textId="77777777">
              <w:tc>
                <w:tcPr>
                  <w:tcW w:w="5259" w:type="dxa"/>
                  <w:shd w:val="clear" w:color="auto" w:fill="E0E0E0"/>
                </w:tcPr>
                <w:p w14:paraId="425232A2" w14:textId="77777777" w:rsidR="00630B30" w:rsidRDefault="00482686">
                  <w:pPr>
                    <w:rPr>
                      <w:color w:val="008000"/>
                      <w:sz w:val="16"/>
                      <w:szCs w:val="16"/>
                    </w:rPr>
                  </w:pPr>
                  <w:r>
                    <w:rPr>
                      <w:b/>
                      <w:color w:val="008000"/>
                      <w:sz w:val="20"/>
                      <w:szCs w:val="20"/>
                    </w:rPr>
                    <w:t>Motivation:</w:t>
                  </w:r>
                  <w:commentRangeStart w:id="1"/>
                  <w:r>
                    <w:rPr>
                      <w:color w:val="008000"/>
                    </w:rPr>
                    <w:t xml:space="preserve"> </w:t>
                  </w:r>
                  <w:r>
                    <w:rPr>
                      <w:color w:val="008000"/>
                      <w:sz w:val="16"/>
                      <w:szCs w:val="16"/>
                    </w:rPr>
                    <w:t>How will you hook all students and hold their interest?</w:t>
                  </w:r>
                  <w:commentRangeEnd w:id="1"/>
                  <w:r>
                    <w:commentReference w:id="1"/>
                  </w:r>
                  <w:r>
                    <w:rPr>
                      <w:color w:val="008000"/>
                      <w:sz w:val="16"/>
                      <w:szCs w:val="16"/>
                    </w:rPr>
                    <w:br/>
                  </w:r>
                </w:p>
              </w:tc>
              <w:tc>
                <w:tcPr>
                  <w:tcW w:w="5181" w:type="dxa"/>
                  <w:shd w:val="clear" w:color="auto" w:fill="E0E0E0"/>
                </w:tcPr>
                <w:p w14:paraId="666D4345" w14:textId="77777777" w:rsidR="00630B30" w:rsidRDefault="00482686">
                  <w:pPr>
                    <w:rPr>
                      <w:color w:val="008000"/>
                      <w:sz w:val="16"/>
                      <w:szCs w:val="16"/>
                    </w:rPr>
                  </w:pPr>
                  <w:r>
                    <w:rPr>
                      <w:b/>
                      <w:color w:val="008000"/>
                      <w:sz w:val="20"/>
                      <w:szCs w:val="20"/>
                    </w:rPr>
                    <w:t>Ideation:</w:t>
                  </w:r>
                  <w:r>
                    <w:rPr>
                      <w:color w:val="008000"/>
                    </w:rPr>
                    <w:t xml:space="preserve"> </w:t>
                  </w:r>
                  <w:r>
                    <w:rPr>
                      <w:color w:val="008000"/>
                      <w:sz w:val="16"/>
                      <w:szCs w:val="16"/>
                    </w:rPr>
                    <w:t>How will you equip students, help them experience the key ideas, and explore the issues to generate ideas for their art work?</w:t>
                  </w:r>
                </w:p>
                <w:p w14:paraId="08BAA6C8" w14:textId="77777777" w:rsidR="00630B30" w:rsidRDefault="00630B30">
                  <w:pPr>
                    <w:rPr>
                      <w:color w:val="333399"/>
                      <w:sz w:val="16"/>
                      <w:szCs w:val="16"/>
                    </w:rPr>
                  </w:pPr>
                </w:p>
              </w:tc>
            </w:tr>
            <w:tr w:rsidR="00630B30" w14:paraId="67467B49" w14:textId="77777777">
              <w:trPr>
                <w:trHeight w:val="2520"/>
              </w:trPr>
              <w:tc>
                <w:tcPr>
                  <w:tcW w:w="5259" w:type="dxa"/>
                </w:tcPr>
                <w:p w14:paraId="4E09F4FC" w14:textId="77777777" w:rsidR="00630B30" w:rsidRDefault="00630B30">
                  <w:pPr>
                    <w:rPr>
                      <w:sz w:val="20"/>
                      <w:szCs w:val="20"/>
                    </w:rPr>
                  </w:pPr>
                </w:p>
                <w:p w14:paraId="6F0836BE" w14:textId="77777777" w:rsidR="00630B30" w:rsidRDefault="00630B30">
                  <w:pPr>
                    <w:rPr>
                      <w:sz w:val="20"/>
                      <w:szCs w:val="20"/>
                    </w:rPr>
                  </w:pPr>
                </w:p>
                <w:p w14:paraId="28B05DBE" w14:textId="35C8161F" w:rsidR="00630B30" w:rsidRDefault="001819EC">
                  <w:pPr>
                    <w:rPr>
                      <w:sz w:val="20"/>
                      <w:szCs w:val="20"/>
                    </w:rPr>
                  </w:pPr>
                  <w:r>
                    <w:rPr>
                      <w:rFonts w:ascii="Arial" w:eastAsia="Arial" w:hAnsi="Arial" w:cs="Arial"/>
                      <w:sz w:val="18"/>
                      <w:szCs w:val="18"/>
                    </w:rPr>
                    <w:t xml:space="preserve">To motivate our </w:t>
                  </w:r>
                  <w:proofErr w:type="gramStart"/>
                  <w:r>
                    <w:rPr>
                      <w:rFonts w:ascii="Arial" w:eastAsia="Arial" w:hAnsi="Arial" w:cs="Arial"/>
                      <w:sz w:val="18"/>
                      <w:szCs w:val="18"/>
                    </w:rPr>
                    <w:t>students</w:t>
                  </w:r>
                  <w:proofErr w:type="gramEnd"/>
                  <w:r>
                    <w:rPr>
                      <w:rFonts w:ascii="Arial" w:eastAsia="Arial" w:hAnsi="Arial" w:cs="Arial"/>
                      <w:sz w:val="18"/>
                      <w:szCs w:val="18"/>
                    </w:rPr>
                    <w:t xml:space="preserve"> we will first do our icebreaker activity which will help them get comfortable sharing their interests with the group.  We will Segway into the lesson by talking about how artists use interests like the ones we just talked about to fuel their art creation.  We will show them the pinch pots we made and explain why we made certain aesthetic choices.  For example, I chose to make a pinch pot watermelon because I love how it tastes and it reminds me of summer.  We will also point out specifics of our artwork and ask students to try to guess how we created certain affects.  This will also help us gauge their prior knowledge about clay-working techniques.</w:t>
                  </w:r>
                </w:p>
                <w:p w14:paraId="11090F21" w14:textId="77777777" w:rsidR="00630B30" w:rsidRDefault="00630B30">
                  <w:pPr>
                    <w:rPr>
                      <w:sz w:val="20"/>
                      <w:szCs w:val="20"/>
                    </w:rPr>
                  </w:pPr>
                </w:p>
                <w:p w14:paraId="239614F2" w14:textId="77777777" w:rsidR="00630B30" w:rsidRDefault="00630B30">
                  <w:pPr>
                    <w:rPr>
                      <w:sz w:val="20"/>
                      <w:szCs w:val="20"/>
                    </w:rPr>
                  </w:pPr>
                </w:p>
                <w:p w14:paraId="4FAE44FB" w14:textId="77777777" w:rsidR="00630B30" w:rsidRDefault="00630B30">
                  <w:pPr>
                    <w:rPr>
                      <w:sz w:val="20"/>
                      <w:szCs w:val="20"/>
                    </w:rPr>
                  </w:pPr>
                </w:p>
                <w:p w14:paraId="6B992C72" w14:textId="77777777" w:rsidR="00630B30" w:rsidRDefault="00630B30">
                  <w:pPr>
                    <w:rPr>
                      <w:sz w:val="20"/>
                      <w:szCs w:val="20"/>
                    </w:rPr>
                  </w:pPr>
                </w:p>
                <w:p w14:paraId="6E4AF464" w14:textId="77777777" w:rsidR="00630B30" w:rsidRDefault="00630B30">
                  <w:pPr>
                    <w:rPr>
                      <w:sz w:val="20"/>
                      <w:szCs w:val="20"/>
                    </w:rPr>
                  </w:pPr>
                </w:p>
              </w:tc>
              <w:tc>
                <w:tcPr>
                  <w:tcW w:w="5181" w:type="dxa"/>
                </w:tcPr>
                <w:p w14:paraId="4C8E9E95" w14:textId="77777777" w:rsidR="00630B30" w:rsidRDefault="00630B30">
                  <w:pPr>
                    <w:rPr>
                      <w:sz w:val="20"/>
                      <w:szCs w:val="20"/>
                    </w:rPr>
                  </w:pPr>
                </w:p>
                <w:p w14:paraId="4BFB5E95" w14:textId="142EB314" w:rsidR="00630B30" w:rsidRDefault="001819EC" w:rsidP="001819EC">
                  <w:pPr>
                    <w:rPr>
                      <w:sz w:val="20"/>
                      <w:szCs w:val="20"/>
                    </w:rPr>
                  </w:pPr>
                  <w:r>
                    <w:rPr>
                      <w:sz w:val="20"/>
                      <w:szCs w:val="20"/>
                    </w:rPr>
                    <w:t xml:space="preserve">The first part of ideation will come with our discussion of our interests as it will spur students to start thinking about what makes them unique.  We will help them make the connection between personal interests and artwork by showing how we expressed our interests through our pinch pots.  Then we will help them brainstorm ideas with a </w:t>
                  </w:r>
                  <w:r w:rsidR="00482686">
                    <w:rPr>
                      <w:sz w:val="20"/>
                      <w:szCs w:val="20"/>
                    </w:rPr>
                    <w:t>group play sheet which lists their interests.</w:t>
                  </w:r>
                </w:p>
                <w:p w14:paraId="05685E76" w14:textId="77777777" w:rsidR="00630B30" w:rsidRDefault="00630B30">
                  <w:pPr>
                    <w:rPr>
                      <w:sz w:val="20"/>
                      <w:szCs w:val="20"/>
                    </w:rPr>
                  </w:pPr>
                </w:p>
                <w:p w14:paraId="0FFC90AA" w14:textId="77777777" w:rsidR="00630B30" w:rsidRDefault="00630B30">
                  <w:pPr>
                    <w:rPr>
                      <w:sz w:val="20"/>
                      <w:szCs w:val="20"/>
                    </w:rPr>
                  </w:pPr>
                </w:p>
              </w:tc>
            </w:tr>
          </w:tbl>
          <w:p w14:paraId="15F47BD6" w14:textId="77777777" w:rsidR="00630B30" w:rsidRDefault="00630B30"/>
          <w:tbl>
            <w:tblPr>
              <w:tblStyle w:val="a8"/>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1F186881" w14:textId="77777777">
              <w:tc>
                <w:tcPr>
                  <w:tcW w:w="10440" w:type="dxa"/>
                  <w:shd w:val="clear" w:color="auto" w:fill="E0E0E0"/>
                </w:tcPr>
                <w:p w14:paraId="5F3F6BD3" w14:textId="77777777" w:rsidR="00630B30" w:rsidRDefault="00482686">
                  <w:pPr>
                    <w:rPr>
                      <w:sz w:val="16"/>
                      <w:szCs w:val="16"/>
                    </w:rPr>
                  </w:pPr>
                  <w:r>
                    <w:rPr>
                      <w:b/>
                      <w:color w:val="008000"/>
                      <w:sz w:val="20"/>
                      <w:szCs w:val="20"/>
                    </w:rPr>
                    <w:t>Procedures:</w:t>
                  </w:r>
                  <w:r>
                    <w:rPr>
                      <w:color w:val="008000"/>
                    </w:rPr>
                    <w:t xml:space="preserve"> </w:t>
                  </w:r>
                  <w:r>
                    <w:rPr>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Pr>
                      <w:color w:val="008000"/>
                      <w:sz w:val="16"/>
                      <w:szCs w:val="16"/>
                    </w:rPr>
                    <w:br/>
                  </w:r>
                </w:p>
              </w:tc>
            </w:tr>
            <w:tr w:rsidR="00630B30" w14:paraId="0ABE7AEC" w14:textId="77777777">
              <w:tc>
                <w:tcPr>
                  <w:tcW w:w="10440" w:type="dxa"/>
                </w:tcPr>
                <w:p w14:paraId="066DD118" w14:textId="77777777" w:rsidR="00630B30" w:rsidRDefault="00630B30"/>
                <w:p w14:paraId="3DFB29FC" w14:textId="77777777" w:rsidR="00630B30" w:rsidRDefault="00630B30"/>
                <w:p w14:paraId="67867F16" w14:textId="1BDD187E" w:rsidR="00630B30" w:rsidRDefault="00482686">
                  <w:pPr>
                    <w:numPr>
                      <w:ilvl w:val="0"/>
                      <w:numId w:val="2"/>
                    </w:numPr>
                    <w:contextualSpacing/>
                  </w:pPr>
                  <w:r>
                    <w:t xml:space="preserve">Layne will open with an ice breaker and an introduction. This will allow the students to feel comfortable and for them to get to know each other. The specific ice breaker that we will us is asking each student what their name is, favorite food, favorite animal, and favorite color. This will also help brainstorm ideas for their pinch pots. </w:t>
                  </w:r>
                  <w:r w:rsidR="001819EC">
                    <w:t xml:space="preserve">We will also introduce ourselves and tell them about our interests and the types of art we like to create- 3D or 2D or both.  </w:t>
                  </w:r>
                </w:p>
                <w:p w14:paraId="2DC66754" w14:textId="77777777" w:rsidR="00630B30" w:rsidRDefault="00630B30">
                  <w:commentRangeStart w:id="2"/>
                </w:p>
                <w:p w14:paraId="2F76D06B" w14:textId="6DD73CDC" w:rsidR="00630B30" w:rsidRDefault="00482686">
                  <w:pPr>
                    <w:numPr>
                      <w:ilvl w:val="0"/>
                      <w:numId w:val="2"/>
                    </w:numPr>
                    <w:contextualSpacing/>
                  </w:pPr>
                  <w:r>
                    <w:t>Katie will talk about the differences between 2D art and 3D art. She will first ask what they think the differences would be. Then she will explain the differences and physically show them examples</w:t>
                  </w:r>
                  <w:r w:rsidR="001819EC">
                    <w:t xml:space="preserve"> of artwork that is three-dimensional and two-dimensional and ask them to differentiate between each and explain why they made that judgement.  We will also mention that sometimes art can be both- we will do this with an example of a drawing made of three-dimensional string. </w:t>
                  </w:r>
                </w:p>
                <w:p w14:paraId="7C26569C" w14:textId="77777777" w:rsidR="00630B30" w:rsidRDefault="00630B30"/>
                <w:p w14:paraId="65D59249" w14:textId="001B6FA1" w:rsidR="00630B30" w:rsidRDefault="00482686">
                  <w:pPr>
                    <w:numPr>
                      <w:ilvl w:val="0"/>
                      <w:numId w:val="2"/>
                    </w:numPr>
                    <w:contextualSpacing/>
                  </w:pPr>
                  <w:r>
                    <w:t>We will introduce the pinch pot lesson. We will start out by showing examples of our pinch pot creations</w:t>
                  </w:r>
                  <w:r w:rsidR="001819EC">
                    <w:t xml:space="preserve">.  Then we </w:t>
                  </w:r>
                  <w:r>
                    <w:t>will hand out clay to each student</w:t>
                  </w:r>
                  <w:r w:rsidR="001819EC">
                    <w:t xml:space="preserve"> and</w:t>
                  </w:r>
                  <w:r>
                    <w:t xml:space="preserve"> Victoria will do a demo</w:t>
                  </w:r>
                  <w:r w:rsidR="001819EC">
                    <w:t xml:space="preserve"> of specific clay techniques</w:t>
                  </w:r>
                  <w:r>
                    <w:t xml:space="preserve"> and let the students follow along by making their own practice pinch pots. </w:t>
                  </w:r>
                </w:p>
                <w:p w14:paraId="4D59DED9" w14:textId="77777777" w:rsidR="00630B30" w:rsidRDefault="00630B30"/>
                <w:p w14:paraId="0BC70CFE" w14:textId="168CC177" w:rsidR="00630B30" w:rsidRDefault="00482686">
                  <w:pPr>
                    <w:numPr>
                      <w:ilvl w:val="0"/>
                      <w:numId w:val="2"/>
                    </w:numPr>
                    <w:contextualSpacing/>
                  </w:pPr>
                  <w:r>
                    <w:t xml:space="preserve">Melissa will do a brain break where we will hand out a piece of paper to each </w:t>
                  </w:r>
                  <w:r w:rsidR="001819EC">
                    <w:t>student</w:t>
                  </w:r>
                  <w:r>
                    <w:t xml:space="preserve"> to let them draw a design that they might want to make for their pinch pot.</w:t>
                  </w:r>
                </w:p>
                <w:p w14:paraId="6E4A1DCC" w14:textId="77777777" w:rsidR="00630B30" w:rsidRDefault="00630B30"/>
                <w:p w14:paraId="2C661DC9" w14:textId="77777777" w:rsidR="00630B30" w:rsidRDefault="00482686">
                  <w:pPr>
                    <w:numPr>
                      <w:ilvl w:val="0"/>
                      <w:numId w:val="2"/>
                    </w:numPr>
                    <w:contextualSpacing/>
                  </w:pPr>
                  <w:r>
                    <w:t>Melissa will slice the clay as Katie, Layne, and Tory will hand out the clay, students will get more clay and begin their structure together.</w:t>
                  </w:r>
                </w:p>
                <w:p w14:paraId="64917977" w14:textId="77777777" w:rsidR="00630B30" w:rsidRDefault="00630B30"/>
                <w:p w14:paraId="3BEDB514" w14:textId="77777777" w:rsidR="00630B30" w:rsidRDefault="00482686">
                  <w:pPr>
                    <w:numPr>
                      <w:ilvl w:val="0"/>
                      <w:numId w:val="2"/>
                    </w:numPr>
                    <w:contextualSpacing/>
                  </w:pPr>
                  <w:r>
                    <w:t>Students will begin adding on to their structure by adding detail and parts. We will walk around and assist each student one on one.</w:t>
                  </w:r>
                </w:p>
                <w:p w14:paraId="29489ADB" w14:textId="77777777" w:rsidR="00630B30" w:rsidRDefault="00630B30"/>
                <w:p w14:paraId="61698E2F" w14:textId="64C8F68C" w:rsidR="00630B30" w:rsidRDefault="00482686">
                  <w:pPr>
                    <w:numPr>
                      <w:ilvl w:val="0"/>
                      <w:numId w:val="2"/>
                    </w:numPr>
                    <w:contextualSpacing/>
                  </w:pPr>
                  <w:r>
                    <w:t xml:space="preserve">When students are finished we will take pictures of their pinch pots and direct them to put their pinch pots on the shelves in the kiln room. </w:t>
                  </w:r>
                  <w:r w:rsidR="001819EC">
                    <w:t xml:space="preserve">We will have a loose discussion about what </w:t>
                  </w:r>
                  <w:r>
                    <w:t xml:space="preserve">they disliked and liked about their pots (what they could </w:t>
                  </w:r>
                  <w:proofErr w:type="gramStart"/>
                  <w:r>
                    <w:t>of</w:t>
                  </w:r>
                  <w:proofErr w:type="gramEnd"/>
                  <w:r>
                    <w:t xml:space="preserve"> done better and what were their strengths). We will then talk about how we will be glazing or painting their pinch pots for the next class. This will excite the students for the next class and give them an idea of what to expect.</w:t>
                  </w:r>
                </w:p>
                <w:p w14:paraId="29809DFB" w14:textId="77777777" w:rsidR="00630B30" w:rsidRDefault="00630B30"/>
                <w:p w14:paraId="46397828" w14:textId="77777777" w:rsidR="00630B30" w:rsidRDefault="00482686">
                  <w:pPr>
                    <w:numPr>
                      <w:ilvl w:val="0"/>
                      <w:numId w:val="2"/>
                    </w:numPr>
                    <w:contextualSpacing/>
                  </w:pPr>
                  <w:r>
                    <w:t>We will take the last 15 minutes to clean up.</w:t>
                  </w:r>
                </w:p>
                <w:p w14:paraId="25C3656F" w14:textId="77777777" w:rsidR="00630B30" w:rsidRDefault="00630B30"/>
                <w:commentRangeEnd w:id="2"/>
                <w:p w14:paraId="54171110" w14:textId="77777777" w:rsidR="00630B30" w:rsidRDefault="00482686">
                  <w:r>
                    <w:commentReference w:id="2"/>
                  </w:r>
                </w:p>
                <w:p w14:paraId="13F6866E" w14:textId="77777777" w:rsidR="00630B30" w:rsidRDefault="00630B30"/>
                <w:p w14:paraId="738FE7D9" w14:textId="77777777" w:rsidR="00630B30" w:rsidRDefault="00630B30"/>
                <w:p w14:paraId="72BE7161" w14:textId="77777777" w:rsidR="00630B30" w:rsidRDefault="00630B30"/>
                <w:p w14:paraId="0F1098B1" w14:textId="77777777" w:rsidR="00630B30" w:rsidRDefault="00630B30"/>
              </w:tc>
            </w:tr>
          </w:tbl>
          <w:p w14:paraId="487E6130" w14:textId="77777777" w:rsidR="00630B30" w:rsidRDefault="00630B30"/>
          <w:tbl>
            <w:tblPr>
              <w:tblStyle w:val="a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729CE62D" w14:textId="77777777">
              <w:tc>
                <w:tcPr>
                  <w:tcW w:w="10440" w:type="dxa"/>
                  <w:shd w:val="clear" w:color="auto" w:fill="E0E0E0"/>
                </w:tcPr>
                <w:p w14:paraId="336343C8" w14:textId="77777777" w:rsidR="00630B30" w:rsidRDefault="00482686">
                  <w:pPr>
                    <w:rPr>
                      <w:color w:val="008000"/>
                      <w:sz w:val="16"/>
                      <w:szCs w:val="16"/>
                    </w:rPr>
                  </w:pPr>
                  <w:r>
                    <w:rPr>
                      <w:b/>
                      <w:color w:val="008000"/>
                      <w:sz w:val="20"/>
                      <w:szCs w:val="20"/>
                    </w:rPr>
                    <w:t>Materials and Resources:</w:t>
                  </w:r>
                  <w:r>
                    <w:rPr>
                      <w:color w:val="008000"/>
                      <w:sz w:val="20"/>
                      <w:szCs w:val="20"/>
                    </w:rPr>
                    <w:t xml:space="preserve"> </w:t>
                  </w:r>
                  <w:r>
                    <w:rPr>
                      <w:color w:val="008000"/>
                      <w:sz w:val="16"/>
                      <w:szCs w:val="16"/>
                    </w:rPr>
                    <w:t xml:space="preserve">What is needed to complete the learning plan? </w:t>
                  </w:r>
                  <w:r>
                    <w:rPr>
                      <w:b/>
                      <w:color w:val="008000"/>
                      <w:sz w:val="16"/>
                      <w:szCs w:val="16"/>
                    </w:rPr>
                    <w:t>List materials and resources in a bulleted format.</w:t>
                  </w:r>
                </w:p>
                <w:p w14:paraId="022C253A" w14:textId="77777777" w:rsidR="00630B30" w:rsidRDefault="00630B30">
                  <w:pPr>
                    <w:rPr>
                      <w:color w:val="008000"/>
                      <w:sz w:val="16"/>
                      <w:szCs w:val="16"/>
                    </w:rPr>
                  </w:pPr>
                </w:p>
              </w:tc>
            </w:tr>
            <w:tr w:rsidR="00630B30" w14:paraId="0F45384C" w14:textId="77777777">
              <w:tc>
                <w:tcPr>
                  <w:tcW w:w="10440" w:type="dxa"/>
                </w:tcPr>
                <w:p w14:paraId="083750D4" w14:textId="77777777" w:rsidR="00630B30" w:rsidRDefault="00630B30"/>
                <w:p w14:paraId="4D247E9A" w14:textId="77777777" w:rsidR="00630B30" w:rsidRDefault="00482686">
                  <w:r>
                    <w:t xml:space="preserve">-Clay </w:t>
                  </w:r>
                </w:p>
                <w:p w14:paraId="0C19AC85" w14:textId="77777777" w:rsidR="00630B30" w:rsidRDefault="00482686">
                  <w:r>
                    <w:t>-Sculpting tools (popsicle sticks, knives, silverware, etc.)</w:t>
                  </w:r>
                </w:p>
                <w:p w14:paraId="4FFC243C" w14:textId="77777777" w:rsidR="00630B30" w:rsidRDefault="00482686">
                  <w:r>
                    <w:t>- Water</w:t>
                  </w:r>
                </w:p>
                <w:p w14:paraId="1706FB4C" w14:textId="77777777" w:rsidR="00630B30" w:rsidRDefault="00630B30"/>
                <w:p w14:paraId="01E362DD" w14:textId="77777777" w:rsidR="00630B30" w:rsidRDefault="00630B30"/>
                <w:p w14:paraId="0B545A02" w14:textId="77777777" w:rsidR="00630B30" w:rsidRDefault="00630B30"/>
                <w:p w14:paraId="3E0DA82A" w14:textId="77777777" w:rsidR="00630B30" w:rsidRDefault="00630B30"/>
                <w:p w14:paraId="2CF92EE3" w14:textId="77777777" w:rsidR="00630B30" w:rsidRDefault="00630B30"/>
                <w:p w14:paraId="6E888AA3" w14:textId="77777777" w:rsidR="00630B30" w:rsidRDefault="00630B30"/>
                <w:p w14:paraId="073B76B2" w14:textId="77777777" w:rsidR="00630B30" w:rsidRDefault="00630B30"/>
              </w:tc>
            </w:tr>
          </w:tbl>
          <w:p w14:paraId="6D8D86D6" w14:textId="77777777" w:rsidR="00630B30" w:rsidRDefault="00630B30"/>
          <w:tbl>
            <w:tblPr>
              <w:tblStyle w:val="a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255DC72E" w14:textId="77777777">
              <w:tc>
                <w:tcPr>
                  <w:tcW w:w="10440" w:type="dxa"/>
                  <w:shd w:val="clear" w:color="auto" w:fill="E0E0E0"/>
                </w:tcPr>
                <w:p w14:paraId="697AA7AA" w14:textId="77777777" w:rsidR="00630B30" w:rsidRDefault="00482686">
                  <w:pPr>
                    <w:rPr>
                      <w:color w:val="008000"/>
                      <w:sz w:val="16"/>
                      <w:szCs w:val="16"/>
                    </w:rPr>
                  </w:pPr>
                  <w:r>
                    <w:rPr>
                      <w:b/>
                      <w:color w:val="008000"/>
                      <w:sz w:val="20"/>
                      <w:szCs w:val="20"/>
                    </w:rPr>
                    <w:t xml:space="preserve">Preparation and Safety: </w:t>
                  </w:r>
                  <w:r>
                    <w:rPr>
                      <w:color w:val="008000"/>
                      <w:sz w:val="16"/>
                      <w:szCs w:val="16"/>
                    </w:rPr>
                    <w:t xml:space="preserve">What do you need to prepare for this experience? What safety issues need to be addressed? </w:t>
                  </w:r>
                  <w:r>
                    <w:rPr>
                      <w:b/>
                      <w:color w:val="008000"/>
                      <w:sz w:val="16"/>
                      <w:szCs w:val="16"/>
                    </w:rPr>
                    <w:t>List steps of preparation and safety in a bulleted format.</w:t>
                  </w:r>
                </w:p>
                <w:p w14:paraId="217F2291" w14:textId="77777777" w:rsidR="00630B30" w:rsidRDefault="00630B30">
                  <w:pPr>
                    <w:rPr>
                      <w:color w:val="008000"/>
                      <w:sz w:val="20"/>
                      <w:szCs w:val="20"/>
                    </w:rPr>
                  </w:pPr>
                </w:p>
              </w:tc>
            </w:tr>
            <w:tr w:rsidR="00630B30" w14:paraId="3CC58447" w14:textId="77777777">
              <w:tc>
                <w:tcPr>
                  <w:tcW w:w="10440" w:type="dxa"/>
                </w:tcPr>
                <w:p w14:paraId="19AEF386" w14:textId="77777777" w:rsidR="00630B30" w:rsidRDefault="00630B30"/>
                <w:p w14:paraId="67C11DEA" w14:textId="77777777" w:rsidR="00630B30" w:rsidRDefault="00630B30"/>
                <w:p w14:paraId="76A589B9" w14:textId="77777777" w:rsidR="00630B30" w:rsidRDefault="00482686">
                  <w:r>
                    <w:t xml:space="preserve">Use of sculpting tools will need to be addressed as some of the tools are sharper. </w:t>
                  </w:r>
                </w:p>
                <w:p w14:paraId="47A177BE" w14:textId="77777777" w:rsidR="00630B30" w:rsidRDefault="00630B30"/>
                <w:p w14:paraId="187B7F7B" w14:textId="77777777" w:rsidR="00630B30" w:rsidRDefault="00630B30"/>
                <w:p w14:paraId="54D641C9" w14:textId="77777777" w:rsidR="00630B30" w:rsidRDefault="00630B30"/>
                <w:p w14:paraId="3AA6AD63" w14:textId="77777777" w:rsidR="00630B30" w:rsidRDefault="00630B30"/>
                <w:p w14:paraId="275681FD" w14:textId="77777777" w:rsidR="00630B30" w:rsidRDefault="00630B30"/>
              </w:tc>
            </w:tr>
          </w:tbl>
          <w:p w14:paraId="00706892" w14:textId="77777777" w:rsidR="00630B30" w:rsidRDefault="00630B30"/>
          <w:tbl>
            <w:tblPr>
              <w:tblStyle w:val="ab"/>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629A26C4" w14:textId="77777777">
              <w:tc>
                <w:tcPr>
                  <w:tcW w:w="10440" w:type="dxa"/>
                  <w:shd w:val="clear" w:color="auto" w:fill="E0E0E0"/>
                </w:tcPr>
                <w:p w14:paraId="7368552B" w14:textId="77777777" w:rsidR="00630B30" w:rsidRDefault="00482686">
                  <w:pPr>
                    <w:rPr>
                      <w:color w:val="008000"/>
                      <w:sz w:val="16"/>
                      <w:szCs w:val="16"/>
                    </w:rPr>
                  </w:pPr>
                  <w:r>
                    <w:rPr>
                      <w:b/>
                      <w:color w:val="008000"/>
                      <w:sz w:val="20"/>
                      <w:szCs w:val="20"/>
                    </w:rPr>
                    <w:t>Accommodations:</w:t>
                  </w:r>
                  <w:r>
                    <w:rPr>
                      <w:color w:val="008000"/>
                    </w:rPr>
                    <w:t xml:space="preserve"> </w:t>
                  </w:r>
                  <w:r>
                    <w:rPr>
                      <w:color w:val="008000"/>
                      <w:sz w:val="16"/>
                      <w:szCs w:val="16"/>
                    </w:rPr>
                    <w:t>How is the lesson tailored (personalized) to the different needs, interests, and abilities of learners? ...</w:t>
                  </w:r>
                  <w:r>
                    <w:rPr>
                      <w:b/>
                      <w:color w:val="008000"/>
                      <w:sz w:val="16"/>
                      <w:szCs w:val="16"/>
                    </w:rPr>
                    <w:t>Access</w:t>
                  </w:r>
                  <w:r>
                    <w:rPr>
                      <w:color w:val="008000"/>
                      <w:sz w:val="16"/>
                      <w:szCs w:val="16"/>
                    </w:rPr>
                    <w:t xml:space="preserve"> (Resources and/or Process) and </w:t>
                  </w:r>
                  <w:r>
                    <w:rPr>
                      <w:b/>
                      <w:color w:val="008000"/>
                      <w:sz w:val="16"/>
                      <w:szCs w:val="16"/>
                    </w:rPr>
                    <w:t>Expression</w:t>
                  </w:r>
                  <w:r>
                    <w:rPr>
                      <w:color w:val="008000"/>
                      <w:sz w:val="16"/>
                      <w:szCs w:val="16"/>
                    </w:rPr>
                    <w:t xml:space="preserve"> (Products and/or Performance)? </w:t>
                  </w:r>
                </w:p>
                <w:p w14:paraId="0498524E" w14:textId="77777777" w:rsidR="00630B30" w:rsidRDefault="00630B30">
                  <w:pPr>
                    <w:pStyle w:val="Heading2"/>
                    <w:rPr>
                      <w:sz w:val="16"/>
                      <w:szCs w:val="16"/>
                    </w:rPr>
                  </w:pPr>
                  <w:bookmarkStart w:id="3" w:name="_pl8ax97aowfe" w:colFirst="0" w:colLast="0"/>
                  <w:bookmarkEnd w:id="3"/>
                </w:p>
              </w:tc>
            </w:tr>
            <w:tr w:rsidR="00630B30" w14:paraId="2CF7A0B3" w14:textId="77777777">
              <w:tc>
                <w:tcPr>
                  <w:tcW w:w="10440" w:type="dxa"/>
                </w:tcPr>
                <w:p w14:paraId="4ECE2264" w14:textId="77777777" w:rsidR="00630B30" w:rsidRDefault="00630B30"/>
                <w:p w14:paraId="550A3377" w14:textId="77777777" w:rsidR="00630B30" w:rsidRDefault="00630B30"/>
                <w:p w14:paraId="03652D9B" w14:textId="77777777" w:rsidR="00630B30" w:rsidRDefault="00482686">
                  <w:r>
                    <w:t xml:space="preserve">This lesson plan is tailored based on the </w:t>
                  </w:r>
                  <w:proofErr w:type="gramStart"/>
                  <w:r>
                    <w:t>students</w:t>
                  </w:r>
                  <w:proofErr w:type="gramEnd"/>
                  <w:r>
                    <w:t xml:space="preserve"> imagination, so the basis is to make a pinch pot but then the student can add things they are interested in to make this pinch pot into food, animals, monsters, etc. </w:t>
                  </w:r>
                </w:p>
                <w:p w14:paraId="5B9350D3" w14:textId="77777777" w:rsidR="00630B30" w:rsidRDefault="00630B30"/>
                <w:p w14:paraId="3D908D5D" w14:textId="77777777" w:rsidR="00630B30" w:rsidRDefault="00630B30"/>
                <w:p w14:paraId="6D8BF309" w14:textId="77777777" w:rsidR="00630B30" w:rsidRDefault="00630B30"/>
              </w:tc>
            </w:tr>
          </w:tbl>
          <w:p w14:paraId="32DCB364" w14:textId="77777777" w:rsidR="00630B30" w:rsidRDefault="00630B30">
            <w:pPr>
              <w:rPr>
                <w:sz w:val="26"/>
                <w:szCs w:val="26"/>
              </w:rPr>
            </w:pPr>
          </w:p>
          <w:p w14:paraId="57DADE4A" w14:textId="77777777" w:rsidR="00630B30" w:rsidRDefault="00630B30">
            <w:pPr>
              <w:rPr>
                <w:sz w:val="20"/>
                <w:szCs w:val="20"/>
              </w:rPr>
            </w:pPr>
          </w:p>
        </w:tc>
      </w:tr>
    </w:tbl>
    <w:p w14:paraId="0AC95FE4" w14:textId="3F790596" w:rsidR="00630B30" w:rsidRDefault="00630B30"/>
    <w:tbl>
      <w:tblPr>
        <w:tblStyle w:val="ac"/>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5209"/>
      </w:tblGrid>
      <w:tr w:rsidR="00630B30" w14:paraId="6F0F01B6" w14:textId="77777777">
        <w:tc>
          <w:tcPr>
            <w:tcW w:w="5231" w:type="dxa"/>
            <w:shd w:val="clear" w:color="auto" w:fill="E0E0E0"/>
          </w:tcPr>
          <w:p w14:paraId="6A707169" w14:textId="77777777" w:rsidR="00630B30" w:rsidRDefault="00482686">
            <w:pPr>
              <w:rPr>
                <w:color w:val="FF6600"/>
                <w:sz w:val="16"/>
                <w:szCs w:val="16"/>
              </w:rPr>
            </w:pPr>
            <w:r>
              <w:rPr>
                <w:b/>
                <w:color w:val="FF6600"/>
                <w:sz w:val="20"/>
                <w:szCs w:val="20"/>
              </w:rPr>
              <w:t>Student Reflective Activity</w:t>
            </w:r>
            <w:r>
              <w:rPr>
                <w:color w:val="FF6600"/>
                <w:sz w:val="20"/>
                <w:szCs w:val="20"/>
              </w:rPr>
              <w:t xml:space="preserve">: </w:t>
            </w:r>
            <w:r>
              <w:rPr>
                <w:color w:val="FF6600"/>
                <w:sz w:val="16"/>
                <w:szCs w:val="16"/>
              </w:rPr>
              <w:t>Through what authentic performance task(s) will students demonstrate the desired understandings? How will students reflect upon and self-assess their learning?</w:t>
            </w:r>
          </w:p>
          <w:p w14:paraId="76BBC333" w14:textId="77777777" w:rsidR="00630B30" w:rsidRDefault="00630B30">
            <w:pPr>
              <w:tabs>
                <w:tab w:val="left" w:pos="2630"/>
              </w:tabs>
              <w:rPr>
                <w:sz w:val="16"/>
                <w:szCs w:val="16"/>
              </w:rPr>
            </w:pPr>
          </w:p>
        </w:tc>
        <w:tc>
          <w:tcPr>
            <w:tcW w:w="5209" w:type="dxa"/>
            <w:shd w:val="clear" w:color="auto" w:fill="E0E0E0"/>
          </w:tcPr>
          <w:p w14:paraId="1C3C779C" w14:textId="77777777" w:rsidR="00630B30" w:rsidRDefault="00482686">
            <w:pPr>
              <w:rPr>
                <w:color w:val="FF6600"/>
                <w:sz w:val="16"/>
                <w:szCs w:val="16"/>
              </w:rPr>
            </w:pPr>
            <w:r>
              <w:rPr>
                <w:b/>
                <w:color w:val="FF6600"/>
                <w:sz w:val="20"/>
                <w:szCs w:val="20"/>
              </w:rPr>
              <w:t>Assessment Instrument (s):</w:t>
            </w:r>
            <w:r>
              <w:rPr>
                <w:color w:val="FF6600"/>
              </w:rPr>
              <w:t xml:space="preserve"> </w:t>
            </w:r>
            <w:r>
              <w:rPr>
                <w:color w:val="FF6600"/>
                <w:sz w:val="16"/>
                <w:szCs w:val="16"/>
              </w:rPr>
              <w:t>By what criteria will “performances of understanding” be judged?</w:t>
            </w:r>
          </w:p>
          <w:p w14:paraId="56C56DB8" w14:textId="77777777" w:rsidR="00630B30" w:rsidRDefault="00630B30">
            <w:pPr>
              <w:rPr>
                <w:color w:val="333399"/>
                <w:sz w:val="16"/>
                <w:szCs w:val="16"/>
              </w:rPr>
            </w:pPr>
          </w:p>
        </w:tc>
      </w:tr>
      <w:tr w:rsidR="00630B30" w14:paraId="307603F7" w14:textId="77777777">
        <w:trPr>
          <w:trHeight w:val="2220"/>
        </w:trPr>
        <w:tc>
          <w:tcPr>
            <w:tcW w:w="5231" w:type="dxa"/>
          </w:tcPr>
          <w:p w14:paraId="2DC1831A" w14:textId="77777777" w:rsidR="00630B30" w:rsidRDefault="00630B30">
            <w:pPr>
              <w:rPr>
                <w:sz w:val="20"/>
                <w:szCs w:val="20"/>
              </w:rPr>
            </w:pPr>
          </w:p>
          <w:p w14:paraId="73CF4A25" w14:textId="77777777" w:rsidR="00630B30" w:rsidRDefault="00630B30">
            <w:pPr>
              <w:rPr>
                <w:sz w:val="20"/>
                <w:szCs w:val="20"/>
              </w:rPr>
            </w:pPr>
          </w:p>
          <w:p w14:paraId="725C5524" w14:textId="77777777" w:rsidR="00630B30" w:rsidRDefault="00630B30">
            <w:pPr>
              <w:rPr>
                <w:sz w:val="20"/>
                <w:szCs w:val="20"/>
              </w:rPr>
            </w:pPr>
          </w:p>
          <w:p w14:paraId="5B3B2EE7" w14:textId="77777777" w:rsidR="00630B30" w:rsidRDefault="00630B30">
            <w:pPr>
              <w:rPr>
                <w:sz w:val="20"/>
                <w:szCs w:val="20"/>
              </w:rPr>
            </w:pPr>
          </w:p>
          <w:p w14:paraId="08833242" w14:textId="77777777" w:rsidR="00630B30" w:rsidRDefault="00482686">
            <w:pPr>
              <w:spacing w:line="139" w:lineRule="auto"/>
              <w:rPr>
                <w:sz w:val="26"/>
                <w:szCs w:val="26"/>
              </w:rPr>
            </w:pPr>
            <w:commentRangeStart w:id="4"/>
            <w:r>
              <w:rPr>
                <w:sz w:val="26"/>
                <w:szCs w:val="26"/>
              </w:rPr>
              <w:t>Introduction to pinch pots and 3D vs 2D art.</w:t>
            </w:r>
          </w:p>
          <w:p w14:paraId="2C2BB564" w14:textId="77777777" w:rsidR="00630B30" w:rsidRDefault="00482686">
            <w:pPr>
              <w:spacing w:line="139" w:lineRule="auto"/>
              <w:rPr>
                <w:sz w:val="26"/>
                <w:szCs w:val="26"/>
              </w:rPr>
            </w:pPr>
            <w:r>
              <w:rPr>
                <w:sz w:val="26"/>
                <w:szCs w:val="26"/>
              </w:rPr>
              <w:t>Introduce materials (clay, paint, textures, etc.)</w:t>
            </w:r>
          </w:p>
          <w:p w14:paraId="23DA85A3" w14:textId="77777777" w:rsidR="00630B30" w:rsidRDefault="00482686">
            <w:pPr>
              <w:spacing w:line="139" w:lineRule="auto"/>
              <w:rPr>
                <w:sz w:val="26"/>
                <w:szCs w:val="26"/>
              </w:rPr>
            </w:pPr>
            <w:r>
              <w:rPr>
                <w:sz w:val="26"/>
                <w:szCs w:val="26"/>
              </w:rPr>
              <w:t>Clay and the different ways to form it, coil, pinch, and slab, how are these important to making clay?</w:t>
            </w:r>
          </w:p>
          <w:p w14:paraId="11457C8F" w14:textId="77777777" w:rsidR="00630B30" w:rsidRDefault="00482686">
            <w:pPr>
              <w:spacing w:line="139" w:lineRule="auto"/>
              <w:rPr>
                <w:sz w:val="26"/>
                <w:szCs w:val="26"/>
              </w:rPr>
            </w:pPr>
            <w:r>
              <w:rPr>
                <w:sz w:val="26"/>
                <w:szCs w:val="26"/>
              </w:rPr>
              <w:t>Imagine and create a unique pinch pot</w:t>
            </w:r>
            <w:commentRangeEnd w:id="4"/>
            <w:r>
              <w:commentReference w:id="4"/>
            </w:r>
          </w:p>
          <w:p w14:paraId="31C83239" w14:textId="77777777" w:rsidR="00630B30" w:rsidRDefault="00630B30">
            <w:pPr>
              <w:rPr>
                <w:sz w:val="20"/>
                <w:szCs w:val="20"/>
              </w:rPr>
            </w:pPr>
          </w:p>
          <w:p w14:paraId="683B77FE" w14:textId="77777777" w:rsidR="00630B30" w:rsidRDefault="00630B30">
            <w:pPr>
              <w:rPr>
                <w:sz w:val="20"/>
                <w:szCs w:val="20"/>
              </w:rPr>
            </w:pPr>
          </w:p>
          <w:p w14:paraId="4C772975" w14:textId="77777777" w:rsidR="00630B30" w:rsidRDefault="00630B30">
            <w:pPr>
              <w:rPr>
                <w:sz w:val="20"/>
                <w:szCs w:val="20"/>
              </w:rPr>
            </w:pPr>
          </w:p>
          <w:p w14:paraId="127E53B6" w14:textId="77777777" w:rsidR="00630B30" w:rsidRDefault="00630B30">
            <w:pPr>
              <w:rPr>
                <w:sz w:val="20"/>
                <w:szCs w:val="20"/>
              </w:rPr>
            </w:pPr>
          </w:p>
          <w:p w14:paraId="135E174E" w14:textId="77777777" w:rsidR="00630B30" w:rsidRDefault="00630B30">
            <w:pPr>
              <w:rPr>
                <w:sz w:val="20"/>
                <w:szCs w:val="20"/>
              </w:rPr>
            </w:pPr>
          </w:p>
          <w:p w14:paraId="1BB0C8EE" w14:textId="77777777" w:rsidR="00630B30" w:rsidRDefault="00630B30">
            <w:pPr>
              <w:rPr>
                <w:sz w:val="20"/>
                <w:szCs w:val="20"/>
              </w:rPr>
            </w:pPr>
          </w:p>
          <w:p w14:paraId="681911C6" w14:textId="77777777" w:rsidR="00630B30" w:rsidRDefault="00630B30">
            <w:pPr>
              <w:rPr>
                <w:sz w:val="20"/>
                <w:szCs w:val="20"/>
              </w:rPr>
            </w:pPr>
          </w:p>
          <w:p w14:paraId="24CBC56E" w14:textId="77777777" w:rsidR="00630B30" w:rsidRDefault="00630B30">
            <w:pPr>
              <w:rPr>
                <w:sz w:val="20"/>
                <w:szCs w:val="20"/>
              </w:rPr>
            </w:pPr>
          </w:p>
        </w:tc>
        <w:tc>
          <w:tcPr>
            <w:tcW w:w="5209" w:type="dxa"/>
          </w:tcPr>
          <w:p w14:paraId="3861C109" w14:textId="77777777" w:rsidR="00630B30" w:rsidRDefault="00630B30">
            <w:pPr>
              <w:rPr>
                <w:sz w:val="20"/>
                <w:szCs w:val="20"/>
              </w:rPr>
            </w:pPr>
          </w:p>
          <w:p w14:paraId="19375954" w14:textId="77777777" w:rsidR="00630B30" w:rsidRDefault="00630B30">
            <w:pPr>
              <w:rPr>
                <w:sz w:val="20"/>
                <w:szCs w:val="20"/>
              </w:rPr>
            </w:pPr>
          </w:p>
          <w:p w14:paraId="7B6AA3EF" w14:textId="77777777" w:rsidR="00630B30" w:rsidRDefault="00630B30">
            <w:pPr>
              <w:rPr>
                <w:sz w:val="20"/>
                <w:szCs w:val="20"/>
              </w:rPr>
            </w:pPr>
          </w:p>
          <w:p w14:paraId="451FFF69" w14:textId="77777777" w:rsidR="00630B30" w:rsidRDefault="00630B30">
            <w:pPr>
              <w:rPr>
                <w:sz w:val="20"/>
                <w:szCs w:val="20"/>
              </w:rPr>
            </w:pPr>
          </w:p>
          <w:p w14:paraId="77963516" w14:textId="77777777" w:rsidR="00630B30" w:rsidRDefault="00630B30">
            <w:pPr>
              <w:rPr>
                <w:sz w:val="20"/>
                <w:szCs w:val="20"/>
              </w:rPr>
            </w:pPr>
          </w:p>
          <w:p w14:paraId="587F73F1" w14:textId="77777777" w:rsidR="00630B30" w:rsidRDefault="00630B30">
            <w:pPr>
              <w:rPr>
                <w:sz w:val="20"/>
                <w:szCs w:val="20"/>
              </w:rPr>
            </w:pPr>
          </w:p>
          <w:p w14:paraId="2C8FD492" w14:textId="77777777" w:rsidR="00630B30" w:rsidRDefault="00482686">
            <w:pPr>
              <w:spacing w:line="139" w:lineRule="auto"/>
              <w:rPr>
                <w:sz w:val="26"/>
                <w:szCs w:val="26"/>
              </w:rPr>
            </w:pPr>
            <w:commentRangeStart w:id="5"/>
            <w:r>
              <w:rPr>
                <w:sz w:val="26"/>
                <w:szCs w:val="26"/>
              </w:rPr>
              <w:t>Define 3D vs 2D</w:t>
            </w:r>
          </w:p>
          <w:p w14:paraId="24DAADB9" w14:textId="77777777" w:rsidR="00630B30" w:rsidRDefault="00482686">
            <w:pPr>
              <w:spacing w:line="139" w:lineRule="auto"/>
              <w:rPr>
                <w:sz w:val="26"/>
                <w:szCs w:val="26"/>
              </w:rPr>
            </w:pPr>
            <w:r>
              <w:rPr>
                <w:sz w:val="26"/>
                <w:szCs w:val="26"/>
              </w:rPr>
              <w:t>Identify materials and how to use them</w:t>
            </w:r>
          </w:p>
          <w:p w14:paraId="74474D06" w14:textId="77777777" w:rsidR="00630B30" w:rsidRDefault="00482686">
            <w:pPr>
              <w:spacing w:line="139" w:lineRule="auto"/>
              <w:rPr>
                <w:sz w:val="26"/>
                <w:szCs w:val="26"/>
              </w:rPr>
            </w:pPr>
            <w:r>
              <w:rPr>
                <w:sz w:val="26"/>
                <w:szCs w:val="26"/>
              </w:rPr>
              <w:t>Describe ideas for pinch pots</w:t>
            </w:r>
          </w:p>
          <w:p w14:paraId="6E62CF92" w14:textId="77777777" w:rsidR="00630B30" w:rsidRDefault="00482686">
            <w:pPr>
              <w:spacing w:line="139" w:lineRule="auto"/>
              <w:rPr>
                <w:sz w:val="26"/>
                <w:szCs w:val="26"/>
              </w:rPr>
            </w:pPr>
            <w:r>
              <w:rPr>
                <w:sz w:val="26"/>
                <w:szCs w:val="26"/>
              </w:rPr>
              <w:t>Understand differences in clay foundations (pinch, slab, and coil)</w:t>
            </w:r>
            <w:commentRangeEnd w:id="5"/>
            <w:r>
              <w:commentReference w:id="5"/>
            </w:r>
          </w:p>
          <w:p w14:paraId="5FC1FF8F" w14:textId="77777777" w:rsidR="00630B30" w:rsidRDefault="00630B30">
            <w:pPr>
              <w:rPr>
                <w:sz w:val="20"/>
                <w:szCs w:val="20"/>
              </w:rPr>
            </w:pPr>
          </w:p>
        </w:tc>
      </w:tr>
    </w:tbl>
    <w:p w14:paraId="3A82ED9A" w14:textId="77777777" w:rsidR="00630B30" w:rsidRDefault="00630B30"/>
    <w:tbl>
      <w:tblPr>
        <w:tblStyle w:val="a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036AEF99" w14:textId="77777777">
        <w:tc>
          <w:tcPr>
            <w:tcW w:w="10440" w:type="dxa"/>
            <w:shd w:val="clear" w:color="auto" w:fill="E0E0E0"/>
          </w:tcPr>
          <w:p w14:paraId="4BE202BD" w14:textId="77777777" w:rsidR="00630B30" w:rsidRDefault="00482686">
            <w:pPr>
              <w:rPr>
                <w:color w:val="008000"/>
                <w:sz w:val="16"/>
                <w:szCs w:val="16"/>
              </w:rPr>
            </w:pPr>
            <w:r>
              <w:rPr>
                <w:b/>
                <w:color w:val="008000"/>
                <w:sz w:val="20"/>
                <w:szCs w:val="20"/>
              </w:rPr>
              <w:t>Pre-assessment</w:t>
            </w:r>
            <w:r>
              <w:rPr>
                <w:b/>
                <w:color w:val="008000"/>
              </w:rPr>
              <w:t>:</w:t>
            </w:r>
            <w:r>
              <w:rPr>
                <w:color w:val="008000"/>
              </w:rPr>
              <w:t xml:space="preserve"> </w:t>
            </w:r>
            <w:r>
              <w:rPr>
                <w:color w:val="008000"/>
                <w:sz w:val="16"/>
                <w:szCs w:val="16"/>
              </w:rPr>
              <w:t>How will you help the students know where the unit is going and what is expected? Help the teacher know where the students are coming from (prior knowledge, interests)?</w:t>
            </w:r>
          </w:p>
          <w:p w14:paraId="388FE5AD" w14:textId="77777777" w:rsidR="00630B30" w:rsidRDefault="00630B30">
            <w:pPr>
              <w:rPr>
                <w:color w:val="008000"/>
                <w:sz w:val="16"/>
                <w:szCs w:val="16"/>
              </w:rPr>
            </w:pPr>
          </w:p>
        </w:tc>
      </w:tr>
      <w:tr w:rsidR="00630B30" w14:paraId="6FD224E8" w14:textId="77777777">
        <w:tc>
          <w:tcPr>
            <w:tcW w:w="10440" w:type="dxa"/>
          </w:tcPr>
          <w:p w14:paraId="38767A94" w14:textId="77777777" w:rsidR="00630B30" w:rsidRDefault="00630B30"/>
          <w:p w14:paraId="344949DF" w14:textId="77777777" w:rsidR="00630B30" w:rsidRDefault="00482686">
            <w:r>
              <w:t>Introduction of the project, showing examples of what can be made, and processes it takes to makes a pinch pot from the imagination. Giving choice with ideation when it comes to making the pinch pot.</w:t>
            </w:r>
          </w:p>
          <w:p w14:paraId="7AA3BC23" w14:textId="77777777" w:rsidR="00630B30" w:rsidRDefault="00630B30"/>
          <w:p w14:paraId="76757988" w14:textId="77777777" w:rsidR="00630B30" w:rsidRDefault="00630B30"/>
          <w:p w14:paraId="13C44920" w14:textId="77777777" w:rsidR="00630B30" w:rsidRDefault="00630B30"/>
          <w:p w14:paraId="6C3607B2" w14:textId="77777777" w:rsidR="00630B30" w:rsidRDefault="00630B30"/>
        </w:tc>
      </w:tr>
    </w:tbl>
    <w:p w14:paraId="6BDED230" w14:textId="77777777" w:rsidR="00630B30" w:rsidRDefault="00630B30"/>
    <w:tbl>
      <w:tblPr>
        <w:tblStyle w:val="ae"/>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9"/>
        <w:gridCol w:w="5181"/>
      </w:tblGrid>
      <w:tr w:rsidR="00630B30" w14:paraId="0CA8FF09" w14:textId="77777777">
        <w:tc>
          <w:tcPr>
            <w:tcW w:w="5259" w:type="dxa"/>
            <w:shd w:val="clear" w:color="auto" w:fill="E0E0E0"/>
          </w:tcPr>
          <w:p w14:paraId="5E3269A8" w14:textId="77777777" w:rsidR="00630B30" w:rsidRDefault="00482686">
            <w:pPr>
              <w:rPr>
                <w:color w:val="008000"/>
                <w:sz w:val="16"/>
                <w:szCs w:val="16"/>
              </w:rPr>
            </w:pPr>
            <w:r>
              <w:rPr>
                <w:b/>
                <w:color w:val="008000"/>
                <w:sz w:val="20"/>
                <w:szCs w:val="20"/>
              </w:rPr>
              <w:t>Motivation:</w:t>
            </w:r>
            <w:commentRangeStart w:id="6"/>
            <w:r>
              <w:rPr>
                <w:color w:val="008000"/>
              </w:rPr>
              <w:t xml:space="preserve"> </w:t>
            </w:r>
            <w:r>
              <w:rPr>
                <w:color w:val="008000"/>
                <w:sz w:val="16"/>
                <w:szCs w:val="16"/>
              </w:rPr>
              <w:t>How will you hook all students and hold their interest?</w:t>
            </w:r>
            <w:commentRangeEnd w:id="6"/>
            <w:r>
              <w:commentReference w:id="6"/>
            </w:r>
            <w:r>
              <w:rPr>
                <w:color w:val="008000"/>
                <w:sz w:val="16"/>
                <w:szCs w:val="16"/>
              </w:rPr>
              <w:br/>
            </w:r>
          </w:p>
        </w:tc>
        <w:tc>
          <w:tcPr>
            <w:tcW w:w="5181" w:type="dxa"/>
            <w:shd w:val="clear" w:color="auto" w:fill="E0E0E0"/>
          </w:tcPr>
          <w:p w14:paraId="4F0C335D" w14:textId="77777777" w:rsidR="00630B30" w:rsidRDefault="00482686">
            <w:pPr>
              <w:rPr>
                <w:color w:val="008000"/>
                <w:sz w:val="16"/>
                <w:szCs w:val="16"/>
              </w:rPr>
            </w:pPr>
            <w:r>
              <w:rPr>
                <w:b/>
                <w:color w:val="008000"/>
                <w:sz w:val="20"/>
                <w:szCs w:val="20"/>
              </w:rPr>
              <w:t>Ideation:</w:t>
            </w:r>
            <w:r>
              <w:rPr>
                <w:color w:val="008000"/>
              </w:rPr>
              <w:t xml:space="preserve"> </w:t>
            </w:r>
            <w:r>
              <w:rPr>
                <w:color w:val="008000"/>
                <w:sz w:val="16"/>
                <w:szCs w:val="16"/>
              </w:rPr>
              <w:t>How will you equip students, help them experience the key ideas, and explore the issues to generate ideas for their art work?</w:t>
            </w:r>
          </w:p>
          <w:p w14:paraId="221B4EC1" w14:textId="77777777" w:rsidR="00630B30" w:rsidRDefault="00630B30">
            <w:pPr>
              <w:rPr>
                <w:color w:val="333399"/>
                <w:sz w:val="16"/>
                <w:szCs w:val="16"/>
              </w:rPr>
            </w:pPr>
          </w:p>
        </w:tc>
      </w:tr>
      <w:tr w:rsidR="00630B30" w14:paraId="41E69D31" w14:textId="77777777">
        <w:trPr>
          <w:trHeight w:val="2520"/>
        </w:trPr>
        <w:tc>
          <w:tcPr>
            <w:tcW w:w="5259" w:type="dxa"/>
          </w:tcPr>
          <w:p w14:paraId="4A4CA33B" w14:textId="77777777" w:rsidR="00630B30" w:rsidRDefault="00630B30">
            <w:pPr>
              <w:rPr>
                <w:sz w:val="20"/>
                <w:szCs w:val="20"/>
              </w:rPr>
            </w:pPr>
          </w:p>
          <w:p w14:paraId="791EF9A7" w14:textId="77777777" w:rsidR="00630B30" w:rsidRDefault="00630B30">
            <w:pPr>
              <w:rPr>
                <w:sz w:val="20"/>
                <w:szCs w:val="20"/>
              </w:rPr>
            </w:pPr>
          </w:p>
          <w:p w14:paraId="345C7919" w14:textId="77777777" w:rsidR="00630B30" w:rsidRDefault="00482686">
            <w:pPr>
              <w:spacing w:line="276" w:lineRule="auto"/>
              <w:rPr>
                <w:rFonts w:ascii="Arial" w:eastAsia="Arial" w:hAnsi="Arial" w:cs="Arial"/>
                <w:sz w:val="18"/>
                <w:szCs w:val="18"/>
              </w:rPr>
            </w:pPr>
            <w:r>
              <w:rPr>
                <w:rFonts w:ascii="Arial" w:eastAsia="Arial" w:hAnsi="Arial" w:cs="Arial"/>
                <w:sz w:val="18"/>
                <w:szCs w:val="18"/>
              </w:rPr>
              <w:t>Decide if you want to make a monster, food, animal, shape, etc. out of your pinch pot.</w:t>
            </w:r>
          </w:p>
          <w:p w14:paraId="5A9E909E" w14:textId="77777777" w:rsidR="00630B30" w:rsidRDefault="00482686">
            <w:pPr>
              <w:spacing w:line="276" w:lineRule="auto"/>
              <w:rPr>
                <w:rFonts w:ascii="Arial" w:eastAsia="Arial" w:hAnsi="Arial" w:cs="Arial"/>
                <w:sz w:val="18"/>
                <w:szCs w:val="18"/>
              </w:rPr>
            </w:pPr>
            <w:r>
              <w:rPr>
                <w:rFonts w:ascii="Arial" w:eastAsia="Arial" w:hAnsi="Arial" w:cs="Arial"/>
                <w:sz w:val="18"/>
                <w:szCs w:val="18"/>
              </w:rPr>
              <w:t>Show the students pictures and the pinch pots we have made to get them interested in what they are about to do.</w:t>
            </w:r>
          </w:p>
          <w:p w14:paraId="101EE3C1" w14:textId="77777777" w:rsidR="00630B30" w:rsidRDefault="00630B30">
            <w:pPr>
              <w:rPr>
                <w:sz w:val="20"/>
                <w:szCs w:val="20"/>
              </w:rPr>
            </w:pPr>
          </w:p>
          <w:p w14:paraId="0C141B3D" w14:textId="77777777" w:rsidR="00630B30" w:rsidRDefault="00630B30">
            <w:pPr>
              <w:rPr>
                <w:sz w:val="20"/>
                <w:szCs w:val="20"/>
              </w:rPr>
            </w:pPr>
          </w:p>
          <w:p w14:paraId="7A65A882" w14:textId="77777777" w:rsidR="00630B30" w:rsidRDefault="00630B30">
            <w:pPr>
              <w:rPr>
                <w:sz w:val="20"/>
                <w:szCs w:val="20"/>
              </w:rPr>
            </w:pPr>
          </w:p>
          <w:p w14:paraId="28FE69A8" w14:textId="77777777" w:rsidR="00630B30" w:rsidRDefault="00630B30">
            <w:pPr>
              <w:rPr>
                <w:sz w:val="20"/>
                <w:szCs w:val="20"/>
              </w:rPr>
            </w:pPr>
          </w:p>
          <w:p w14:paraId="43281132" w14:textId="77777777" w:rsidR="00630B30" w:rsidRDefault="00630B30">
            <w:pPr>
              <w:rPr>
                <w:sz w:val="20"/>
                <w:szCs w:val="20"/>
              </w:rPr>
            </w:pPr>
          </w:p>
          <w:p w14:paraId="732889B9" w14:textId="77777777" w:rsidR="00630B30" w:rsidRDefault="00630B30">
            <w:pPr>
              <w:rPr>
                <w:sz w:val="20"/>
                <w:szCs w:val="20"/>
              </w:rPr>
            </w:pPr>
          </w:p>
        </w:tc>
        <w:tc>
          <w:tcPr>
            <w:tcW w:w="5181" w:type="dxa"/>
          </w:tcPr>
          <w:p w14:paraId="753860E2" w14:textId="77777777" w:rsidR="00630B30" w:rsidRDefault="00630B30">
            <w:pPr>
              <w:rPr>
                <w:sz w:val="20"/>
                <w:szCs w:val="20"/>
              </w:rPr>
            </w:pPr>
          </w:p>
          <w:p w14:paraId="0EE9C6D9" w14:textId="77777777" w:rsidR="00630B30" w:rsidRDefault="00482686">
            <w:pPr>
              <w:rPr>
                <w:sz w:val="20"/>
                <w:szCs w:val="20"/>
              </w:rPr>
            </w:pPr>
            <w:r>
              <w:rPr>
                <w:sz w:val="20"/>
                <w:szCs w:val="20"/>
              </w:rPr>
              <w:t>-</w:t>
            </w:r>
            <w:commentRangeStart w:id="7"/>
            <w:r>
              <w:rPr>
                <w:sz w:val="20"/>
                <w:szCs w:val="20"/>
              </w:rPr>
              <w:t>Describing the differences of 2D vs 3D art</w:t>
            </w:r>
          </w:p>
          <w:p w14:paraId="397E3957" w14:textId="77777777" w:rsidR="00630B30" w:rsidRDefault="00482686">
            <w:pPr>
              <w:rPr>
                <w:sz w:val="20"/>
                <w:szCs w:val="20"/>
              </w:rPr>
            </w:pPr>
            <w:r>
              <w:rPr>
                <w:sz w:val="20"/>
                <w:szCs w:val="20"/>
              </w:rPr>
              <w:t>- introduction to the project, showing examples of pinch pots we (the teachers) have made.</w:t>
            </w:r>
          </w:p>
          <w:p w14:paraId="3A6A9586" w14:textId="77777777" w:rsidR="00630B30" w:rsidRDefault="00482686">
            <w:pPr>
              <w:rPr>
                <w:sz w:val="20"/>
                <w:szCs w:val="20"/>
              </w:rPr>
            </w:pPr>
            <w:r>
              <w:rPr>
                <w:sz w:val="20"/>
                <w:szCs w:val="20"/>
              </w:rPr>
              <w:t>-give students the clay so they can interact with it</w:t>
            </w:r>
          </w:p>
          <w:p w14:paraId="25F70422" w14:textId="77777777" w:rsidR="00630B30" w:rsidRDefault="00482686">
            <w:pPr>
              <w:rPr>
                <w:sz w:val="20"/>
                <w:szCs w:val="20"/>
              </w:rPr>
            </w:pPr>
            <w:r>
              <w:rPr>
                <w:sz w:val="20"/>
                <w:szCs w:val="20"/>
              </w:rPr>
              <w:t>- introducing the creation stations</w:t>
            </w:r>
          </w:p>
          <w:p w14:paraId="106646A6" w14:textId="77777777" w:rsidR="00630B30" w:rsidRDefault="00482686">
            <w:pPr>
              <w:rPr>
                <w:sz w:val="20"/>
                <w:szCs w:val="20"/>
              </w:rPr>
            </w:pPr>
            <w:r>
              <w:rPr>
                <w:sz w:val="20"/>
                <w:szCs w:val="20"/>
              </w:rPr>
              <w:t>- The teachers will also help/engage with students at the creation stations.</w:t>
            </w:r>
            <w:commentRangeEnd w:id="7"/>
            <w:r>
              <w:commentReference w:id="7"/>
            </w:r>
          </w:p>
          <w:p w14:paraId="3EB10DEB" w14:textId="77777777" w:rsidR="00630B30" w:rsidRDefault="00630B30">
            <w:pPr>
              <w:rPr>
                <w:sz w:val="20"/>
                <w:szCs w:val="20"/>
              </w:rPr>
            </w:pPr>
          </w:p>
          <w:p w14:paraId="296FD261" w14:textId="77777777" w:rsidR="00630B30" w:rsidRDefault="00630B30">
            <w:pPr>
              <w:rPr>
                <w:sz w:val="20"/>
                <w:szCs w:val="20"/>
              </w:rPr>
            </w:pPr>
          </w:p>
        </w:tc>
      </w:tr>
    </w:tbl>
    <w:p w14:paraId="4729455B" w14:textId="77777777" w:rsidR="00630B30" w:rsidRDefault="00630B30"/>
    <w:tbl>
      <w:tblPr>
        <w:tblStyle w:val="af"/>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332FD201" w14:textId="77777777">
        <w:tc>
          <w:tcPr>
            <w:tcW w:w="10440" w:type="dxa"/>
            <w:shd w:val="clear" w:color="auto" w:fill="E0E0E0"/>
          </w:tcPr>
          <w:p w14:paraId="155684C2" w14:textId="77777777" w:rsidR="00630B30" w:rsidRDefault="00482686">
            <w:pPr>
              <w:rPr>
                <w:sz w:val="16"/>
                <w:szCs w:val="16"/>
              </w:rPr>
            </w:pPr>
            <w:r>
              <w:rPr>
                <w:b/>
                <w:color w:val="008000"/>
                <w:sz w:val="20"/>
                <w:szCs w:val="20"/>
              </w:rPr>
              <w:t>Procedures:</w:t>
            </w:r>
            <w:r>
              <w:rPr>
                <w:color w:val="008000"/>
              </w:rPr>
              <w:t xml:space="preserve"> </w:t>
            </w:r>
            <w:r>
              <w:rPr>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Pr>
                <w:color w:val="008000"/>
                <w:sz w:val="16"/>
                <w:szCs w:val="16"/>
              </w:rPr>
              <w:br/>
            </w:r>
          </w:p>
        </w:tc>
      </w:tr>
      <w:tr w:rsidR="00630B30" w14:paraId="226B6D77" w14:textId="77777777">
        <w:tc>
          <w:tcPr>
            <w:tcW w:w="10440" w:type="dxa"/>
          </w:tcPr>
          <w:p w14:paraId="4C984DCC" w14:textId="77777777" w:rsidR="00630B30" w:rsidRDefault="00630B30"/>
          <w:p w14:paraId="09ED785C" w14:textId="77777777" w:rsidR="00630B30" w:rsidRDefault="00630B30"/>
          <w:p w14:paraId="762F0E73" w14:textId="77777777" w:rsidR="00630B30" w:rsidRDefault="00482686">
            <w:pPr>
              <w:numPr>
                <w:ilvl w:val="0"/>
                <w:numId w:val="2"/>
              </w:numPr>
              <w:contextualSpacing/>
            </w:pPr>
            <w:r>
              <w:t xml:space="preserve">Layne will open with an ice breaker and an introduction. This will allow the students to feel comfortable and for them to get to know each other. The specific ice breaker that we will us is asking each student what their name is, favorite food, favorite animal, and favorite color. This will also help brainstorm ideas for their pinch pots. </w:t>
            </w:r>
          </w:p>
          <w:p w14:paraId="064A585A" w14:textId="77777777" w:rsidR="00630B30" w:rsidRDefault="00630B30">
            <w:commentRangeStart w:id="8"/>
          </w:p>
          <w:p w14:paraId="6D2C30DC" w14:textId="77777777" w:rsidR="00630B30" w:rsidRDefault="00482686">
            <w:pPr>
              <w:numPr>
                <w:ilvl w:val="0"/>
                <w:numId w:val="2"/>
              </w:numPr>
              <w:contextualSpacing/>
            </w:pPr>
            <w:r>
              <w:lastRenderedPageBreak/>
              <w:t>Katie will talk about the differences between 2D art and 3D art. She will first ask what they think the differences would be. Then she will explain the differences and physically show them examples.</w:t>
            </w:r>
          </w:p>
          <w:p w14:paraId="535B62A7" w14:textId="77777777" w:rsidR="00630B30" w:rsidRDefault="00630B30"/>
          <w:p w14:paraId="73E48EE2" w14:textId="77777777" w:rsidR="00630B30" w:rsidRDefault="00482686">
            <w:pPr>
              <w:numPr>
                <w:ilvl w:val="0"/>
                <w:numId w:val="2"/>
              </w:numPr>
              <w:contextualSpacing/>
            </w:pPr>
            <w:r>
              <w:t xml:space="preserve">We will introduce the pinch pot lesson. We will start out by showing examples of our pinch pot creations and other pinch pot creations. We will then hand out clay to each student. Then Victoria will do a demo and let the students follow along by making their own practice pinch pots. </w:t>
            </w:r>
          </w:p>
          <w:p w14:paraId="224A7BB9" w14:textId="77777777" w:rsidR="00630B30" w:rsidRDefault="00630B30"/>
          <w:p w14:paraId="1E79395B" w14:textId="77777777" w:rsidR="00630B30" w:rsidRDefault="00482686">
            <w:pPr>
              <w:numPr>
                <w:ilvl w:val="0"/>
                <w:numId w:val="2"/>
              </w:numPr>
              <w:contextualSpacing/>
            </w:pPr>
            <w:r>
              <w:t xml:space="preserve">Melissa will do a brain break where we will hand out a piece of paper to each </w:t>
            </w:r>
            <w:proofErr w:type="gramStart"/>
            <w:r>
              <w:t>students</w:t>
            </w:r>
            <w:proofErr w:type="gramEnd"/>
            <w:r>
              <w:t xml:space="preserve"> to let them draw a design that they might want to make for their pinch pot.</w:t>
            </w:r>
          </w:p>
          <w:p w14:paraId="2B9A2709" w14:textId="77777777" w:rsidR="00630B30" w:rsidRDefault="00630B30"/>
          <w:p w14:paraId="53D848FA" w14:textId="77777777" w:rsidR="00630B30" w:rsidRDefault="00482686">
            <w:pPr>
              <w:numPr>
                <w:ilvl w:val="0"/>
                <w:numId w:val="2"/>
              </w:numPr>
              <w:contextualSpacing/>
            </w:pPr>
            <w:r>
              <w:t>Melissa will slice the clay as Katie, Layne, and Tory will hand out the clay, students will get more clay and begin their structure together.</w:t>
            </w:r>
          </w:p>
          <w:p w14:paraId="2B748E51" w14:textId="77777777" w:rsidR="00630B30" w:rsidRDefault="00630B30"/>
          <w:p w14:paraId="318477B1" w14:textId="77777777" w:rsidR="00630B30" w:rsidRDefault="00482686">
            <w:pPr>
              <w:numPr>
                <w:ilvl w:val="0"/>
                <w:numId w:val="2"/>
              </w:numPr>
              <w:contextualSpacing/>
            </w:pPr>
            <w:r>
              <w:t>Students will begin adding on to their structure by adding detail and parts. We will walk around and assist each student one on one.</w:t>
            </w:r>
          </w:p>
          <w:p w14:paraId="41F098F8" w14:textId="77777777" w:rsidR="00630B30" w:rsidRDefault="00630B30"/>
          <w:p w14:paraId="46292980" w14:textId="77777777" w:rsidR="00630B30" w:rsidRDefault="00482686">
            <w:pPr>
              <w:numPr>
                <w:ilvl w:val="0"/>
                <w:numId w:val="2"/>
              </w:numPr>
              <w:contextualSpacing/>
            </w:pPr>
            <w:r>
              <w:t xml:space="preserve">When students are finished we will take pictures of their pinch pots and direct them to put their pinch pots on the shelves in the kiln room. We will congratulate the students and ask them what they disliked and liked about their pots (what they could </w:t>
            </w:r>
            <w:proofErr w:type="gramStart"/>
            <w:r>
              <w:t>of</w:t>
            </w:r>
            <w:proofErr w:type="gramEnd"/>
            <w:r>
              <w:t xml:space="preserve"> done better and what were their strengths). We will then talk about how we will be glazing or painting their pinch pots for the next class. This will excite the students for the next class and give them an idea of what to expect.</w:t>
            </w:r>
          </w:p>
          <w:p w14:paraId="3429F150" w14:textId="77777777" w:rsidR="00630B30" w:rsidRDefault="00630B30"/>
          <w:p w14:paraId="481B4D6C" w14:textId="77777777" w:rsidR="00630B30" w:rsidRDefault="00482686">
            <w:pPr>
              <w:numPr>
                <w:ilvl w:val="0"/>
                <w:numId w:val="2"/>
              </w:numPr>
              <w:contextualSpacing/>
            </w:pPr>
            <w:r>
              <w:t>We will take the last 15 minutes to clean up.</w:t>
            </w:r>
          </w:p>
          <w:p w14:paraId="5A760D63" w14:textId="77777777" w:rsidR="00630B30" w:rsidRDefault="00630B30"/>
          <w:commentRangeEnd w:id="8"/>
          <w:p w14:paraId="7DEC710B" w14:textId="77777777" w:rsidR="00630B30" w:rsidRDefault="00482686">
            <w:r>
              <w:commentReference w:id="8"/>
            </w:r>
          </w:p>
          <w:p w14:paraId="72B9AA47" w14:textId="77777777" w:rsidR="00630B30" w:rsidRDefault="00630B30"/>
          <w:p w14:paraId="57C66C96" w14:textId="77777777" w:rsidR="00630B30" w:rsidRDefault="00630B30"/>
          <w:p w14:paraId="7240AE00" w14:textId="77777777" w:rsidR="00630B30" w:rsidRDefault="00630B30"/>
          <w:p w14:paraId="36602B57" w14:textId="77777777" w:rsidR="00630B30" w:rsidRDefault="00630B30"/>
        </w:tc>
      </w:tr>
    </w:tbl>
    <w:p w14:paraId="0E53454D" w14:textId="77777777" w:rsidR="00630B30" w:rsidRDefault="00630B30"/>
    <w:tbl>
      <w:tblPr>
        <w:tblStyle w:val="af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72EA1C72" w14:textId="77777777">
        <w:tc>
          <w:tcPr>
            <w:tcW w:w="10440" w:type="dxa"/>
            <w:shd w:val="clear" w:color="auto" w:fill="E0E0E0"/>
          </w:tcPr>
          <w:p w14:paraId="2B9650FF" w14:textId="77777777" w:rsidR="00630B30" w:rsidRDefault="00482686">
            <w:pPr>
              <w:rPr>
                <w:color w:val="008000"/>
                <w:sz w:val="16"/>
                <w:szCs w:val="16"/>
              </w:rPr>
            </w:pPr>
            <w:r>
              <w:rPr>
                <w:b/>
                <w:color w:val="008000"/>
                <w:sz w:val="20"/>
                <w:szCs w:val="20"/>
              </w:rPr>
              <w:t>Materials and Resources:</w:t>
            </w:r>
            <w:r>
              <w:rPr>
                <w:color w:val="008000"/>
                <w:sz w:val="20"/>
                <w:szCs w:val="20"/>
              </w:rPr>
              <w:t xml:space="preserve"> </w:t>
            </w:r>
            <w:r>
              <w:rPr>
                <w:color w:val="008000"/>
                <w:sz w:val="16"/>
                <w:szCs w:val="16"/>
              </w:rPr>
              <w:t xml:space="preserve">What is needed to complete the learning plan? </w:t>
            </w:r>
            <w:r>
              <w:rPr>
                <w:b/>
                <w:color w:val="008000"/>
                <w:sz w:val="16"/>
                <w:szCs w:val="16"/>
              </w:rPr>
              <w:t>List materials and resources in a bulleted format.</w:t>
            </w:r>
          </w:p>
          <w:p w14:paraId="40AE1F0D" w14:textId="77777777" w:rsidR="00630B30" w:rsidRDefault="00630B30">
            <w:pPr>
              <w:rPr>
                <w:color w:val="008000"/>
                <w:sz w:val="16"/>
                <w:szCs w:val="16"/>
              </w:rPr>
            </w:pPr>
          </w:p>
        </w:tc>
      </w:tr>
      <w:tr w:rsidR="00630B30" w14:paraId="5FC7A1DD" w14:textId="77777777">
        <w:tc>
          <w:tcPr>
            <w:tcW w:w="10440" w:type="dxa"/>
          </w:tcPr>
          <w:p w14:paraId="1A5242BE" w14:textId="77777777" w:rsidR="00630B30" w:rsidRDefault="00630B30"/>
          <w:p w14:paraId="60D73A47" w14:textId="77777777" w:rsidR="00630B30" w:rsidRDefault="00482686">
            <w:r>
              <w:t xml:space="preserve">-Clay </w:t>
            </w:r>
          </w:p>
          <w:p w14:paraId="3BE3AC08" w14:textId="77777777" w:rsidR="00630B30" w:rsidRDefault="00482686">
            <w:r>
              <w:t>-Sculpting tools (popsicle sticks, knives, silverware, etc.)</w:t>
            </w:r>
          </w:p>
          <w:p w14:paraId="284B7A83" w14:textId="77777777" w:rsidR="00630B30" w:rsidRDefault="00482686">
            <w:r>
              <w:t>- Water</w:t>
            </w:r>
          </w:p>
          <w:p w14:paraId="72A7B1A1" w14:textId="77777777" w:rsidR="00630B30" w:rsidRDefault="00630B30"/>
          <w:p w14:paraId="2656569D" w14:textId="77777777" w:rsidR="00630B30" w:rsidRDefault="00630B30"/>
          <w:p w14:paraId="594598E1" w14:textId="77777777" w:rsidR="00630B30" w:rsidRDefault="00630B30"/>
          <w:p w14:paraId="5E06D364" w14:textId="77777777" w:rsidR="00630B30" w:rsidRDefault="00630B30"/>
          <w:p w14:paraId="46E8937F" w14:textId="77777777" w:rsidR="00630B30" w:rsidRDefault="00630B30"/>
          <w:p w14:paraId="636F45C1" w14:textId="77777777" w:rsidR="00630B30" w:rsidRDefault="00630B30"/>
          <w:p w14:paraId="3ED3D60E" w14:textId="77777777" w:rsidR="00630B30" w:rsidRDefault="00630B30"/>
        </w:tc>
      </w:tr>
    </w:tbl>
    <w:p w14:paraId="08997FC5" w14:textId="77777777" w:rsidR="00630B30" w:rsidRDefault="00630B30"/>
    <w:tbl>
      <w:tblPr>
        <w:tblStyle w:val="af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42620205" w14:textId="77777777">
        <w:tc>
          <w:tcPr>
            <w:tcW w:w="10440" w:type="dxa"/>
            <w:shd w:val="clear" w:color="auto" w:fill="E0E0E0"/>
          </w:tcPr>
          <w:p w14:paraId="03C74BF0" w14:textId="77777777" w:rsidR="00630B30" w:rsidRDefault="00482686">
            <w:pPr>
              <w:rPr>
                <w:color w:val="008000"/>
                <w:sz w:val="16"/>
                <w:szCs w:val="16"/>
              </w:rPr>
            </w:pPr>
            <w:r>
              <w:rPr>
                <w:b/>
                <w:color w:val="008000"/>
                <w:sz w:val="20"/>
                <w:szCs w:val="20"/>
              </w:rPr>
              <w:t xml:space="preserve">Preparation and Safety: </w:t>
            </w:r>
            <w:r>
              <w:rPr>
                <w:color w:val="008000"/>
                <w:sz w:val="16"/>
                <w:szCs w:val="16"/>
              </w:rPr>
              <w:t xml:space="preserve">What do you need to prepare for this experience? What safety issues need to be addressed? </w:t>
            </w:r>
            <w:r>
              <w:rPr>
                <w:b/>
                <w:color w:val="008000"/>
                <w:sz w:val="16"/>
                <w:szCs w:val="16"/>
              </w:rPr>
              <w:t>List steps of preparation and safety in a bulleted format.</w:t>
            </w:r>
          </w:p>
          <w:p w14:paraId="0FB8DF7A" w14:textId="77777777" w:rsidR="00630B30" w:rsidRDefault="00630B30">
            <w:pPr>
              <w:rPr>
                <w:color w:val="008000"/>
                <w:sz w:val="20"/>
                <w:szCs w:val="20"/>
              </w:rPr>
            </w:pPr>
          </w:p>
        </w:tc>
      </w:tr>
      <w:tr w:rsidR="00630B30" w14:paraId="44F036BA" w14:textId="77777777">
        <w:tc>
          <w:tcPr>
            <w:tcW w:w="10440" w:type="dxa"/>
          </w:tcPr>
          <w:p w14:paraId="44F44438" w14:textId="77777777" w:rsidR="00630B30" w:rsidRDefault="00630B30"/>
          <w:p w14:paraId="69EA0058" w14:textId="77777777" w:rsidR="00630B30" w:rsidRDefault="00630B30"/>
          <w:p w14:paraId="511C0E4E" w14:textId="77777777" w:rsidR="00630B30" w:rsidRDefault="00482686">
            <w:r>
              <w:lastRenderedPageBreak/>
              <w:t xml:space="preserve">Use of sculpting tools will need to be addressed as some of the tools are sharper. </w:t>
            </w:r>
          </w:p>
          <w:p w14:paraId="3C5D941D" w14:textId="77777777" w:rsidR="00630B30" w:rsidRDefault="00630B30"/>
          <w:p w14:paraId="6D07E4D7" w14:textId="77777777" w:rsidR="00630B30" w:rsidRDefault="00630B30"/>
          <w:p w14:paraId="62E2F0CF" w14:textId="77777777" w:rsidR="00630B30" w:rsidRDefault="00630B30"/>
          <w:p w14:paraId="373D13D6" w14:textId="77777777" w:rsidR="00630B30" w:rsidRDefault="00630B30"/>
          <w:p w14:paraId="3D2EBC07" w14:textId="77777777" w:rsidR="00630B30" w:rsidRDefault="00630B30"/>
        </w:tc>
      </w:tr>
    </w:tbl>
    <w:p w14:paraId="4E7063C6" w14:textId="77777777" w:rsidR="00630B30" w:rsidRDefault="00630B30"/>
    <w:tbl>
      <w:tblPr>
        <w:tblStyle w:val="af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630B30" w14:paraId="3A63AA1C" w14:textId="77777777">
        <w:tc>
          <w:tcPr>
            <w:tcW w:w="10440" w:type="dxa"/>
            <w:shd w:val="clear" w:color="auto" w:fill="E0E0E0"/>
          </w:tcPr>
          <w:p w14:paraId="48B0737A" w14:textId="77777777" w:rsidR="00630B30" w:rsidRDefault="00482686">
            <w:pPr>
              <w:rPr>
                <w:color w:val="008000"/>
                <w:sz w:val="16"/>
                <w:szCs w:val="16"/>
              </w:rPr>
            </w:pPr>
            <w:r>
              <w:rPr>
                <w:b/>
                <w:color w:val="008000"/>
                <w:sz w:val="20"/>
                <w:szCs w:val="20"/>
              </w:rPr>
              <w:t>Accommodations:</w:t>
            </w:r>
            <w:r>
              <w:rPr>
                <w:color w:val="008000"/>
              </w:rPr>
              <w:t xml:space="preserve"> </w:t>
            </w:r>
            <w:r>
              <w:rPr>
                <w:color w:val="008000"/>
                <w:sz w:val="16"/>
                <w:szCs w:val="16"/>
              </w:rPr>
              <w:t>How is the lesson tailored (personalized) to the different needs, interests, and abilities of learners? ...</w:t>
            </w:r>
            <w:r>
              <w:rPr>
                <w:b/>
                <w:color w:val="008000"/>
                <w:sz w:val="16"/>
                <w:szCs w:val="16"/>
              </w:rPr>
              <w:t>Access</w:t>
            </w:r>
            <w:r>
              <w:rPr>
                <w:color w:val="008000"/>
                <w:sz w:val="16"/>
                <w:szCs w:val="16"/>
              </w:rPr>
              <w:t xml:space="preserve"> (Resources and/or Process) and </w:t>
            </w:r>
            <w:r>
              <w:rPr>
                <w:b/>
                <w:color w:val="008000"/>
                <w:sz w:val="16"/>
                <w:szCs w:val="16"/>
              </w:rPr>
              <w:t>Expression</w:t>
            </w:r>
            <w:r>
              <w:rPr>
                <w:color w:val="008000"/>
                <w:sz w:val="16"/>
                <w:szCs w:val="16"/>
              </w:rPr>
              <w:t xml:space="preserve"> (Products and/or Performance)? </w:t>
            </w:r>
          </w:p>
          <w:p w14:paraId="344AF347" w14:textId="77777777" w:rsidR="00630B30" w:rsidRDefault="00630B30">
            <w:pPr>
              <w:pStyle w:val="Heading2"/>
              <w:rPr>
                <w:sz w:val="16"/>
                <w:szCs w:val="16"/>
              </w:rPr>
            </w:pPr>
          </w:p>
        </w:tc>
      </w:tr>
      <w:tr w:rsidR="00630B30" w14:paraId="65202DEA" w14:textId="77777777">
        <w:tc>
          <w:tcPr>
            <w:tcW w:w="10440" w:type="dxa"/>
          </w:tcPr>
          <w:p w14:paraId="1C81BA4F" w14:textId="77777777" w:rsidR="00630B30" w:rsidRDefault="00630B30"/>
          <w:p w14:paraId="37D51CC6" w14:textId="77777777" w:rsidR="00630B30" w:rsidRDefault="00630B30"/>
          <w:p w14:paraId="05BDBAFD" w14:textId="77777777" w:rsidR="00630B30" w:rsidRDefault="00482686">
            <w:r>
              <w:t xml:space="preserve">This lesson plan is tailored based on the </w:t>
            </w:r>
            <w:proofErr w:type="gramStart"/>
            <w:r>
              <w:t>students</w:t>
            </w:r>
            <w:proofErr w:type="gramEnd"/>
            <w:r>
              <w:t xml:space="preserve"> imagination, so the basis is to make a pinch pot but then the student can add things they are interested in to make this pinch pot into food, animals, monsters, etc. </w:t>
            </w:r>
          </w:p>
          <w:p w14:paraId="5ABB3454" w14:textId="77777777" w:rsidR="00630B30" w:rsidRDefault="00630B30"/>
          <w:p w14:paraId="5AD3721A" w14:textId="77777777" w:rsidR="00630B30" w:rsidRDefault="00630B30"/>
          <w:p w14:paraId="7CCD2562" w14:textId="77777777" w:rsidR="00630B30" w:rsidRDefault="00630B30"/>
        </w:tc>
      </w:tr>
    </w:tbl>
    <w:p w14:paraId="1E8E5A07" w14:textId="77777777" w:rsidR="00630B30" w:rsidRDefault="00630B30"/>
    <w:p w14:paraId="56208739" w14:textId="77777777" w:rsidR="00630B30" w:rsidRDefault="00630B30"/>
    <w:p w14:paraId="38F076E4" w14:textId="77777777" w:rsidR="00630B30" w:rsidRDefault="00482686">
      <w:pPr>
        <w:jc w:val="center"/>
        <w:rPr>
          <w:sz w:val="32"/>
          <w:szCs w:val="32"/>
        </w:rPr>
      </w:pPr>
      <w:r>
        <w:rPr>
          <w:b/>
          <w:sz w:val="32"/>
          <w:szCs w:val="32"/>
        </w:rPr>
        <w:t>Understanding the plan...</w:t>
      </w:r>
    </w:p>
    <w:p w14:paraId="7C0DD2DB" w14:textId="77777777" w:rsidR="00630B30" w:rsidRDefault="00630B30">
      <w:pPr>
        <w:rPr>
          <w:color w:val="333399"/>
          <w:sz w:val="28"/>
          <w:szCs w:val="28"/>
        </w:rPr>
      </w:pPr>
    </w:p>
    <w:p w14:paraId="395F0715" w14:textId="77777777" w:rsidR="00630B30" w:rsidRDefault="00482686">
      <w:pPr>
        <w:rPr>
          <w:color w:val="333399"/>
          <w:sz w:val="28"/>
          <w:szCs w:val="28"/>
        </w:rPr>
      </w:pPr>
      <w:r>
        <w:rPr>
          <w:b/>
          <w:color w:val="333399"/>
          <w:sz w:val="28"/>
          <w:szCs w:val="28"/>
        </w:rPr>
        <w:t>Stage 1 – Desired Results</w:t>
      </w:r>
    </w:p>
    <w:p w14:paraId="0D9F7D49" w14:textId="77777777" w:rsidR="00630B30" w:rsidRDefault="00482686">
      <w:pPr>
        <w:numPr>
          <w:ilvl w:val="0"/>
          <w:numId w:val="1"/>
        </w:numPr>
        <w:rPr>
          <w:color w:val="333399"/>
          <w:sz w:val="27"/>
          <w:szCs w:val="27"/>
        </w:rPr>
      </w:pPr>
      <w:r>
        <w:rPr>
          <w:color w:val="333399"/>
          <w:sz w:val="27"/>
          <w:szCs w:val="27"/>
          <w:u w:val="single"/>
        </w:rPr>
        <w:t>Relevance</w:t>
      </w:r>
      <w:r>
        <w:rPr>
          <w:color w:val="333399"/>
          <w:sz w:val="27"/>
          <w:szCs w:val="27"/>
        </w:rPr>
        <w:t xml:space="preserve"> - What are you going to teach and why is this lesson of importance to your students? How is it relevant to students of this age and background?</w:t>
      </w:r>
    </w:p>
    <w:p w14:paraId="3A960607" w14:textId="77777777" w:rsidR="00630B30" w:rsidRDefault="00482686">
      <w:pPr>
        <w:numPr>
          <w:ilvl w:val="0"/>
          <w:numId w:val="1"/>
        </w:numPr>
        <w:rPr>
          <w:color w:val="333399"/>
          <w:sz w:val="27"/>
          <w:szCs w:val="27"/>
        </w:rPr>
      </w:pPr>
      <w:r>
        <w:rPr>
          <w:color w:val="333399"/>
          <w:sz w:val="27"/>
          <w:szCs w:val="27"/>
          <w:u w:val="single"/>
        </w:rPr>
        <w:t>Essential Understanding(s)</w:t>
      </w:r>
      <w:r>
        <w:rPr>
          <w:color w:val="333399"/>
          <w:sz w:val="27"/>
          <w:szCs w:val="27"/>
        </w:rPr>
        <w:t xml:space="preserve"> - What are the “big ideas”? What specific understandings about them are desired? What misunderstandings are predictable? </w:t>
      </w:r>
      <w:r>
        <w:rPr>
          <w:sz w:val="27"/>
          <w:szCs w:val="27"/>
        </w:rPr>
        <w:t>(Reflect and Transfer)</w:t>
      </w:r>
    </w:p>
    <w:p w14:paraId="28721056" w14:textId="77777777" w:rsidR="00630B30" w:rsidRDefault="00482686">
      <w:pPr>
        <w:numPr>
          <w:ilvl w:val="0"/>
          <w:numId w:val="1"/>
        </w:numPr>
        <w:rPr>
          <w:color w:val="333399"/>
          <w:sz w:val="27"/>
          <w:szCs w:val="27"/>
        </w:rPr>
      </w:pPr>
      <w:r>
        <w:rPr>
          <w:color w:val="333399"/>
          <w:sz w:val="27"/>
          <w:szCs w:val="27"/>
          <w:u w:val="single"/>
        </w:rPr>
        <w:t>Essential Question(s)</w:t>
      </w:r>
      <w:r>
        <w:rPr>
          <w:color w:val="333399"/>
          <w:sz w:val="27"/>
          <w:szCs w:val="27"/>
        </w:rPr>
        <w:t xml:space="preserve"> - What provocative questions will foster inquiry, understanding, and transfer of learning? </w:t>
      </w:r>
      <w:r>
        <w:rPr>
          <w:sz w:val="27"/>
          <w:szCs w:val="27"/>
        </w:rPr>
        <w:t>(Reflect and Transfer)</w:t>
      </w:r>
    </w:p>
    <w:p w14:paraId="3AE98C42" w14:textId="77777777" w:rsidR="00630B30" w:rsidRDefault="00482686">
      <w:pPr>
        <w:numPr>
          <w:ilvl w:val="0"/>
          <w:numId w:val="1"/>
        </w:numPr>
        <w:rPr>
          <w:sz w:val="27"/>
          <w:szCs w:val="27"/>
        </w:rPr>
      </w:pPr>
      <w:r>
        <w:rPr>
          <w:color w:val="333399"/>
          <w:sz w:val="27"/>
          <w:szCs w:val="27"/>
          <w:u w:val="single"/>
        </w:rPr>
        <w:t>Outcomes (objectives)</w:t>
      </w:r>
      <w:r>
        <w:rPr>
          <w:color w:val="333399"/>
          <w:sz w:val="27"/>
          <w:szCs w:val="27"/>
        </w:rPr>
        <w:t xml:space="preserve">: What will students know and be able to do? What key knowledge and skills will students acquire </w:t>
      </w:r>
      <w:proofErr w:type="gramStart"/>
      <w:r>
        <w:rPr>
          <w:color w:val="333399"/>
          <w:sz w:val="27"/>
          <w:szCs w:val="27"/>
        </w:rPr>
        <w:t>as a result of</w:t>
      </w:r>
      <w:proofErr w:type="gramEnd"/>
      <w:r>
        <w:rPr>
          <w:color w:val="333399"/>
          <w:sz w:val="27"/>
          <w:szCs w:val="27"/>
        </w:rPr>
        <w:t xml:space="preserve"> this unit? ...Art history and culture; expressive features and characteristics of art; art materials, tools, and techniques? What should they eventually be able to do </w:t>
      </w:r>
      <w:proofErr w:type="gramStart"/>
      <w:r>
        <w:rPr>
          <w:color w:val="333399"/>
          <w:sz w:val="27"/>
          <w:szCs w:val="27"/>
        </w:rPr>
        <w:t>as a result of</w:t>
      </w:r>
      <w:proofErr w:type="gramEnd"/>
      <w:r>
        <w:rPr>
          <w:color w:val="333399"/>
          <w:sz w:val="27"/>
          <w:szCs w:val="27"/>
        </w:rPr>
        <w:t xml:space="preserve"> such knowledge and skill?  ...</w:t>
      </w:r>
      <w:proofErr w:type="gramStart"/>
      <w:r>
        <w:rPr>
          <w:color w:val="333399"/>
          <w:sz w:val="27"/>
          <w:szCs w:val="27"/>
        </w:rPr>
        <w:t>Compare and contrast</w:t>
      </w:r>
      <w:proofErr w:type="gramEnd"/>
      <w:r>
        <w:rPr>
          <w:color w:val="333399"/>
          <w:sz w:val="27"/>
          <w:szCs w:val="27"/>
        </w:rPr>
        <w:t xml:space="preserve"> art work; analyze sketches? </w:t>
      </w:r>
      <w:r>
        <w:rPr>
          <w:sz w:val="27"/>
          <w:szCs w:val="27"/>
        </w:rPr>
        <w:t>(Comprehend and Create)</w:t>
      </w:r>
    </w:p>
    <w:p w14:paraId="2CB691BA" w14:textId="77777777" w:rsidR="00630B30" w:rsidRDefault="00630B30">
      <w:pPr>
        <w:ind w:left="1080"/>
      </w:pPr>
    </w:p>
    <w:p w14:paraId="73014690" w14:textId="77777777" w:rsidR="00630B30" w:rsidRDefault="00482686">
      <w:pPr>
        <w:rPr>
          <w:color w:val="FF6600"/>
          <w:sz w:val="28"/>
          <w:szCs w:val="28"/>
        </w:rPr>
      </w:pPr>
      <w:r>
        <w:rPr>
          <w:b/>
          <w:color w:val="FF6600"/>
          <w:sz w:val="28"/>
          <w:szCs w:val="28"/>
        </w:rPr>
        <w:t>Stage 2 – Assessment Evidence</w:t>
      </w:r>
    </w:p>
    <w:p w14:paraId="12FCF2C8" w14:textId="77777777" w:rsidR="00630B30" w:rsidRDefault="00482686">
      <w:pPr>
        <w:numPr>
          <w:ilvl w:val="0"/>
          <w:numId w:val="3"/>
        </w:numPr>
        <w:rPr>
          <w:color w:val="FF6600"/>
          <w:sz w:val="27"/>
          <w:szCs w:val="27"/>
        </w:rPr>
      </w:pPr>
      <w:r>
        <w:rPr>
          <w:color w:val="FF6600"/>
          <w:sz w:val="27"/>
          <w:szCs w:val="27"/>
        </w:rPr>
        <w:t xml:space="preserve">Student Reflective Activity: Through what authentic performance task(s) will students demonstrate the desired understandings? How will students reflect upon and self-assess their learning? </w:t>
      </w:r>
      <w:r>
        <w:rPr>
          <w:sz w:val="27"/>
          <w:szCs w:val="27"/>
        </w:rPr>
        <w:t>(Comprehend, Reflect, Create, Transfer)</w:t>
      </w:r>
    </w:p>
    <w:p w14:paraId="0CFAAEDD" w14:textId="77777777" w:rsidR="00630B30" w:rsidRDefault="00482686">
      <w:pPr>
        <w:numPr>
          <w:ilvl w:val="0"/>
          <w:numId w:val="3"/>
        </w:numPr>
        <w:rPr>
          <w:color w:val="FF6600"/>
          <w:sz w:val="27"/>
          <w:szCs w:val="27"/>
        </w:rPr>
      </w:pPr>
      <w:r>
        <w:rPr>
          <w:color w:val="FF6600"/>
          <w:sz w:val="27"/>
          <w:szCs w:val="27"/>
        </w:rPr>
        <w:t>Teacher-centered Assessment (instrument): By what criteria will “performances of understanding” be judged? What evidence (e.g. quizzes, tests, academic prompts, observations, products/artwork, sketchbooks, journals, etc.) will students demonstrate achievement of the desired results?</w:t>
      </w:r>
    </w:p>
    <w:p w14:paraId="0812FD59" w14:textId="77777777" w:rsidR="00630B30" w:rsidRDefault="00630B30"/>
    <w:p w14:paraId="5B8E077D" w14:textId="77777777" w:rsidR="00630B30" w:rsidRDefault="00630B30"/>
    <w:p w14:paraId="72C21D2D" w14:textId="77777777" w:rsidR="00630B30" w:rsidRDefault="00482686">
      <w:pPr>
        <w:rPr>
          <w:color w:val="008000"/>
          <w:sz w:val="28"/>
          <w:szCs w:val="28"/>
        </w:rPr>
      </w:pPr>
      <w:r>
        <w:rPr>
          <w:b/>
          <w:color w:val="008000"/>
          <w:sz w:val="28"/>
          <w:szCs w:val="28"/>
        </w:rPr>
        <w:t>Stage 3 – Learning Plan</w:t>
      </w:r>
    </w:p>
    <w:p w14:paraId="1BE62E3A" w14:textId="77777777" w:rsidR="00630B30" w:rsidRDefault="00482686">
      <w:pPr>
        <w:rPr>
          <w:color w:val="008000"/>
          <w:sz w:val="27"/>
          <w:szCs w:val="27"/>
        </w:rPr>
      </w:pPr>
      <w:r>
        <w:rPr>
          <w:color w:val="008000"/>
        </w:rPr>
        <w:lastRenderedPageBreak/>
        <w:tab/>
      </w:r>
      <w:r>
        <w:rPr>
          <w:color w:val="008000"/>
          <w:sz w:val="27"/>
          <w:szCs w:val="27"/>
        </w:rPr>
        <w:t xml:space="preserve">W = help the students know where the unit is going and what is expected? Help the </w:t>
      </w:r>
    </w:p>
    <w:p w14:paraId="688829AE" w14:textId="77777777" w:rsidR="00630B30" w:rsidRDefault="00482686">
      <w:pPr>
        <w:rPr>
          <w:color w:val="008000"/>
          <w:sz w:val="27"/>
          <w:szCs w:val="27"/>
        </w:rPr>
      </w:pPr>
      <w:r>
        <w:rPr>
          <w:color w:val="008000"/>
          <w:sz w:val="27"/>
          <w:szCs w:val="27"/>
        </w:rPr>
        <w:t xml:space="preserve">                   </w:t>
      </w:r>
      <w:r>
        <w:rPr>
          <w:color w:val="008000"/>
          <w:sz w:val="27"/>
          <w:szCs w:val="27"/>
        </w:rPr>
        <w:tab/>
        <w:t xml:space="preserve">teacher know where the students are coming from (prior knowledge, interests)? </w:t>
      </w:r>
    </w:p>
    <w:p w14:paraId="4AB3E468" w14:textId="77777777" w:rsidR="00630B30" w:rsidRDefault="00482686">
      <w:pPr>
        <w:rPr>
          <w:color w:val="008000"/>
          <w:sz w:val="27"/>
          <w:szCs w:val="27"/>
        </w:rPr>
      </w:pPr>
      <w:r>
        <w:rPr>
          <w:color w:val="008000"/>
          <w:sz w:val="27"/>
          <w:szCs w:val="27"/>
        </w:rPr>
        <w:t xml:space="preserve">                   </w:t>
      </w:r>
      <w:r>
        <w:rPr>
          <w:color w:val="008000"/>
          <w:sz w:val="27"/>
          <w:szCs w:val="27"/>
        </w:rPr>
        <w:tab/>
      </w:r>
      <w:r>
        <w:rPr>
          <w:sz w:val="27"/>
          <w:szCs w:val="27"/>
        </w:rPr>
        <w:t>(Comprehend)</w:t>
      </w:r>
    </w:p>
    <w:p w14:paraId="724E4EB5" w14:textId="77777777" w:rsidR="00630B30" w:rsidRDefault="00482686">
      <w:pPr>
        <w:rPr>
          <w:sz w:val="27"/>
          <w:szCs w:val="27"/>
        </w:rPr>
      </w:pPr>
      <w:r>
        <w:rPr>
          <w:color w:val="008000"/>
          <w:sz w:val="27"/>
          <w:szCs w:val="27"/>
        </w:rPr>
        <w:tab/>
        <w:t xml:space="preserve">H = hook all students and hold their interest? </w:t>
      </w:r>
      <w:r>
        <w:rPr>
          <w:sz w:val="27"/>
          <w:szCs w:val="27"/>
        </w:rPr>
        <w:t>(Reflect and Create)</w:t>
      </w:r>
    </w:p>
    <w:p w14:paraId="412E694B" w14:textId="77777777" w:rsidR="00630B30" w:rsidRDefault="00482686">
      <w:pPr>
        <w:rPr>
          <w:color w:val="008000"/>
          <w:sz w:val="27"/>
          <w:szCs w:val="27"/>
        </w:rPr>
      </w:pPr>
      <w:r>
        <w:rPr>
          <w:color w:val="008000"/>
          <w:sz w:val="27"/>
          <w:szCs w:val="27"/>
        </w:rPr>
        <w:tab/>
        <w:t xml:space="preserve">E = equip students, help them experience the key ideas, and explore the issues to </w:t>
      </w:r>
    </w:p>
    <w:p w14:paraId="2C8A3FAF" w14:textId="77777777" w:rsidR="00630B30" w:rsidRDefault="00482686">
      <w:pPr>
        <w:rPr>
          <w:color w:val="008000"/>
          <w:sz w:val="27"/>
          <w:szCs w:val="27"/>
        </w:rPr>
      </w:pPr>
      <w:r>
        <w:rPr>
          <w:color w:val="008000"/>
          <w:sz w:val="27"/>
          <w:szCs w:val="27"/>
        </w:rPr>
        <w:t xml:space="preserve">                 </w:t>
      </w:r>
      <w:r>
        <w:rPr>
          <w:color w:val="008000"/>
          <w:sz w:val="27"/>
          <w:szCs w:val="27"/>
        </w:rPr>
        <w:tab/>
        <w:t xml:space="preserve">generate ideas for their artwork? </w:t>
      </w:r>
      <w:r>
        <w:rPr>
          <w:sz w:val="27"/>
          <w:szCs w:val="27"/>
        </w:rPr>
        <w:t>(Create)</w:t>
      </w:r>
    </w:p>
    <w:p w14:paraId="4EB9E375" w14:textId="77777777" w:rsidR="00630B30" w:rsidRDefault="00482686">
      <w:pPr>
        <w:rPr>
          <w:sz w:val="27"/>
          <w:szCs w:val="27"/>
        </w:rPr>
      </w:pPr>
      <w:r>
        <w:rPr>
          <w:b/>
          <w:sz w:val="27"/>
          <w:szCs w:val="27"/>
        </w:rPr>
        <w:tab/>
      </w:r>
      <w:r>
        <w:rPr>
          <w:color w:val="008000"/>
          <w:sz w:val="27"/>
          <w:szCs w:val="27"/>
        </w:rPr>
        <w:t xml:space="preserve">R = provide opportunities to rethink and revise their understandings and work? </w:t>
      </w:r>
      <w:r>
        <w:rPr>
          <w:sz w:val="27"/>
          <w:szCs w:val="27"/>
        </w:rPr>
        <w:t xml:space="preserve">(Reflect </w:t>
      </w:r>
    </w:p>
    <w:p w14:paraId="4C57D2E6" w14:textId="77777777" w:rsidR="00630B30" w:rsidRDefault="00482686">
      <w:pPr>
        <w:rPr>
          <w:sz w:val="27"/>
          <w:szCs w:val="27"/>
        </w:rPr>
      </w:pPr>
      <w:r>
        <w:rPr>
          <w:sz w:val="27"/>
          <w:szCs w:val="27"/>
        </w:rPr>
        <w:t xml:space="preserve">                  </w:t>
      </w:r>
      <w:r>
        <w:rPr>
          <w:sz w:val="27"/>
          <w:szCs w:val="27"/>
        </w:rPr>
        <w:tab/>
        <w:t>and Transfer)</w:t>
      </w:r>
    </w:p>
    <w:p w14:paraId="6042A1C3" w14:textId="77777777" w:rsidR="00630B30" w:rsidRDefault="00482686">
      <w:pPr>
        <w:rPr>
          <w:sz w:val="27"/>
          <w:szCs w:val="27"/>
        </w:rPr>
      </w:pPr>
      <w:r>
        <w:rPr>
          <w:b/>
          <w:sz w:val="27"/>
          <w:szCs w:val="27"/>
        </w:rPr>
        <w:tab/>
      </w:r>
      <w:r>
        <w:rPr>
          <w:color w:val="008000"/>
          <w:sz w:val="27"/>
          <w:szCs w:val="27"/>
        </w:rPr>
        <w:t xml:space="preserve">E = allow students to evaluate their work and its implications? </w:t>
      </w:r>
      <w:r>
        <w:rPr>
          <w:sz w:val="27"/>
          <w:szCs w:val="27"/>
        </w:rPr>
        <w:t>(Reflect)</w:t>
      </w:r>
    </w:p>
    <w:p w14:paraId="7744985E" w14:textId="77777777" w:rsidR="00630B30" w:rsidRDefault="00482686">
      <w:pPr>
        <w:rPr>
          <w:color w:val="008000"/>
          <w:sz w:val="27"/>
          <w:szCs w:val="27"/>
        </w:rPr>
      </w:pPr>
      <w:r>
        <w:rPr>
          <w:color w:val="008000"/>
          <w:sz w:val="27"/>
          <w:szCs w:val="27"/>
        </w:rPr>
        <w:tab/>
        <w:t>T = be tailored (personalized) to the different needs, interests, abilities of learners</w:t>
      </w:r>
    </w:p>
    <w:p w14:paraId="1D9648E2" w14:textId="77777777" w:rsidR="00630B30" w:rsidRDefault="00482686">
      <w:pPr>
        <w:rPr>
          <w:color w:val="008000"/>
          <w:sz w:val="27"/>
          <w:szCs w:val="27"/>
        </w:rPr>
      </w:pPr>
      <w:r>
        <w:rPr>
          <w:color w:val="008000"/>
          <w:sz w:val="27"/>
          <w:szCs w:val="27"/>
        </w:rPr>
        <w:tab/>
        <w:t xml:space="preserve">O = be organized to maximize initial and sustained engagement as well as effective </w:t>
      </w:r>
      <w:r>
        <w:rPr>
          <w:color w:val="008000"/>
          <w:sz w:val="27"/>
          <w:szCs w:val="27"/>
        </w:rPr>
        <w:tab/>
      </w:r>
      <w:r>
        <w:rPr>
          <w:color w:val="008000"/>
          <w:sz w:val="27"/>
          <w:szCs w:val="27"/>
        </w:rPr>
        <w:tab/>
      </w:r>
      <w:r>
        <w:rPr>
          <w:color w:val="008000"/>
          <w:sz w:val="27"/>
          <w:szCs w:val="27"/>
        </w:rPr>
        <w:tab/>
        <w:t>learning?</w:t>
      </w:r>
    </w:p>
    <w:p w14:paraId="2976CDF6" w14:textId="77777777" w:rsidR="00630B30" w:rsidRDefault="00630B30">
      <w:pPr>
        <w:rPr>
          <w:color w:val="008000"/>
          <w:sz w:val="27"/>
          <w:szCs w:val="27"/>
        </w:rPr>
      </w:pPr>
    </w:p>
    <w:p w14:paraId="4DC81143" w14:textId="77777777" w:rsidR="00630B30" w:rsidRDefault="00630B30"/>
    <w:p w14:paraId="0F4B0857" w14:textId="77777777" w:rsidR="00630B30" w:rsidRDefault="00630B30"/>
    <w:p w14:paraId="4C8BB2A5" w14:textId="77777777" w:rsidR="00630B30" w:rsidRDefault="00630B30"/>
    <w:sectPr w:rsidR="00630B30">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trick Fahey" w:date="2018-03-20T02:49:00Z" w:initials="">
    <w:p w14:paraId="5C3B05CE"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about what YOU WILL DO to excite students. For example, students love to see "real artwork" not just images. For example:</w:t>
      </w:r>
    </w:p>
    <w:p w14:paraId="5F5A8BC5"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2FB0FFE6"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could you show real art work (your examples) and make a game about how it was created </w:t>
      </w:r>
      <w:proofErr w:type="gramStart"/>
      <w:r>
        <w:rPr>
          <w:rFonts w:ascii="Arial" w:eastAsia="Arial" w:hAnsi="Arial" w:cs="Arial"/>
          <w:color w:val="000000"/>
          <w:sz w:val="22"/>
          <w:szCs w:val="22"/>
        </w:rPr>
        <w:t>as a way to</w:t>
      </w:r>
      <w:proofErr w:type="gramEnd"/>
      <w:r>
        <w:rPr>
          <w:rFonts w:ascii="Arial" w:eastAsia="Arial" w:hAnsi="Arial" w:cs="Arial"/>
          <w:color w:val="000000"/>
          <w:sz w:val="22"/>
          <w:szCs w:val="22"/>
        </w:rPr>
        <w:t xml:space="preserve"> excite and teach?</w:t>
      </w:r>
    </w:p>
  </w:comment>
  <w:comment w:id="2" w:author="Patrick Fahey" w:date="2018-03-20T03:07:00Z" w:initials="">
    <w:p w14:paraId="3455F3A5"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needs more detail. The first sentence doesn't make sense. You have a </w:t>
      </w:r>
      <w:proofErr w:type="gramStart"/>
      <w:r>
        <w:rPr>
          <w:rFonts w:ascii="Arial" w:eastAsia="Arial" w:hAnsi="Arial" w:cs="Arial"/>
          <w:color w:val="000000"/>
          <w:sz w:val="22"/>
          <w:szCs w:val="22"/>
        </w:rPr>
        <w:t>really great</w:t>
      </w:r>
      <w:proofErr w:type="gramEnd"/>
      <w:r>
        <w:rPr>
          <w:rFonts w:ascii="Arial" w:eastAsia="Arial" w:hAnsi="Arial" w:cs="Arial"/>
          <w:color w:val="000000"/>
          <w:sz w:val="22"/>
          <w:szCs w:val="22"/>
        </w:rPr>
        <w:t xml:space="preserve"> idea--but it not clear how you will engage your students for two hours. You need to put more detail into what you will instruct, who will do it, how it will be done, and how long it will take. </w:t>
      </w:r>
    </w:p>
    <w:p w14:paraId="6070D9A8"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645ADE44"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example, how will you introduce this </w:t>
      </w:r>
      <w:proofErr w:type="gramStart"/>
      <w:r>
        <w:rPr>
          <w:rFonts w:ascii="Arial" w:eastAsia="Arial" w:hAnsi="Arial" w:cs="Arial"/>
          <w:color w:val="000000"/>
          <w:sz w:val="22"/>
          <w:szCs w:val="22"/>
        </w:rPr>
        <w:t>five week</w:t>
      </w:r>
      <w:proofErr w:type="gramEnd"/>
      <w:r>
        <w:rPr>
          <w:rFonts w:ascii="Arial" w:eastAsia="Arial" w:hAnsi="Arial" w:cs="Arial"/>
          <w:color w:val="000000"/>
          <w:sz w:val="22"/>
          <w:szCs w:val="22"/>
        </w:rPr>
        <w:t xml:space="preserve"> class? What can student expect? I'm sure they are curious about what they will do over the course of the five weeks. How will you introduce yourselves? Would students like to see what you've created? How you are artists? Will students introduce themselves by looking at words on the board: Favorite color, favorite food, etc. How could this activity inform their ideas for their artwork? You might be able to work the introduction into ideation. Will this take 20 minutes? </w:t>
      </w:r>
    </w:p>
    <w:p w14:paraId="0D0DC78C"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64AD0E77"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Again, you need to be specific about who is doing what. You need to add what content you will be teaching.</w:t>
      </w:r>
    </w:p>
  </w:comment>
  <w:comment w:id="4" w:author="Patrick Fahey" w:date="2018-03-20T02:45:00Z" w:initials="">
    <w:p w14:paraId="0A26D87D"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about WHAT STUDENTS WILL DO to show you they have achieved the outcomes?</w:t>
      </w:r>
    </w:p>
    <w:p w14:paraId="0F4BE158"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6D10ADB4"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example:</w:t>
      </w:r>
    </w:p>
    <w:p w14:paraId="33E4D032"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their tables students will show their "idea sketches" to each other and explain how their art work is similar AND different from their original ideas.</w:t>
      </w:r>
    </w:p>
    <w:p w14:paraId="6C13E71A"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5295C196"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w:t>
      </w:r>
      <w:proofErr w:type="gramStart"/>
      <w:r>
        <w:rPr>
          <w:rFonts w:ascii="Arial" w:eastAsia="Arial" w:hAnsi="Arial" w:cs="Arial"/>
          <w:color w:val="000000"/>
          <w:sz w:val="22"/>
          <w:szCs w:val="22"/>
        </w:rPr>
        <w:t>a large group students</w:t>
      </w:r>
      <w:proofErr w:type="gramEnd"/>
      <w:r>
        <w:rPr>
          <w:rFonts w:ascii="Arial" w:eastAsia="Arial" w:hAnsi="Arial" w:cs="Arial"/>
          <w:color w:val="000000"/>
          <w:sz w:val="22"/>
          <w:szCs w:val="22"/>
        </w:rPr>
        <w:t xml:space="preserve"> will explained how they used pinch, coil or slab techniques to get their idea across to the viewer.</w:t>
      </w:r>
    </w:p>
  </w:comment>
  <w:comment w:id="5" w:author="Patrick Fahey" w:date="2018-03-20T02:40:00Z" w:initials="">
    <w:p w14:paraId="56307C1F"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Okay. These are specific. If your assessing this, then these should be outcomes. YOU CAN ONLY ASSESS OUTCOMES. </w:t>
      </w:r>
    </w:p>
    <w:p w14:paraId="1D1688EE"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048FD9DF"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w:t>
      </w:r>
    </w:p>
    <w:p w14:paraId="1DA5F776"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Given a brief explanation, students will be able to define 3D and 2D correctly. </w:t>
      </w:r>
    </w:p>
    <w:p w14:paraId="03132D3B"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11BAEF3A"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Given a brief explanation (condition), students will be able to define (measure) 3D and 2D correctly (criteria). </w:t>
      </w:r>
    </w:p>
    <w:p w14:paraId="4B783FCA"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5F34104F"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Etc.</w:t>
      </w:r>
    </w:p>
  </w:comment>
  <w:comment w:id="6" w:author="Patrick Fahey" w:date="2018-03-20T02:49:00Z" w:initials="">
    <w:p w14:paraId="6B627E10"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about what YOU WILL DO to excite students. For example, students love to see "real artwork" not just images. For example:</w:t>
      </w:r>
    </w:p>
    <w:p w14:paraId="3C8B2413"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40F3B4E9"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could you show real art work (your examples) and make a game about how it was created </w:t>
      </w:r>
      <w:proofErr w:type="gramStart"/>
      <w:r>
        <w:rPr>
          <w:rFonts w:ascii="Arial" w:eastAsia="Arial" w:hAnsi="Arial" w:cs="Arial"/>
          <w:color w:val="000000"/>
          <w:sz w:val="22"/>
          <w:szCs w:val="22"/>
        </w:rPr>
        <w:t>as a way to</w:t>
      </w:r>
      <w:proofErr w:type="gramEnd"/>
      <w:r>
        <w:rPr>
          <w:rFonts w:ascii="Arial" w:eastAsia="Arial" w:hAnsi="Arial" w:cs="Arial"/>
          <w:color w:val="000000"/>
          <w:sz w:val="22"/>
          <w:szCs w:val="22"/>
        </w:rPr>
        <w:t xml:space="preserve"> excite and teach?</w:t>
      </w:r>
    </w:p>
  </w:comment>
  <w:comment w:id="7" w:author="Patrick Fahey" w:date="2018-03-20T02:59:00Z" w:initials="">
    <w:p w14:paraId="60701779"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are you going to help them develop their ideas? Start with a large group discussion of "possibilities'? It's not </w:t>
      </w:r>
      <w:proofErr w:type="gramStart"/>
      <w:r>
        <w:rPr>
          <w:rFonts w:ascii="Arial" w:eastAsia="Arial" w:hAnsi="Arial" w:cs="Arial"/>
          <w:color w:val="000000"/>
          <w:sz w:val="22"/>
          <w:szCs w:val="22"/>
        </w:rPr>
        <w:t>really clear</w:t>
      </w:r>
      <w:proofErr w:type="gramEnd"/>
      <w:r>
        <w:rPr>
          <w:rFonts w:ascii="Arial" w:eastAsia="Arial" w:hAnsi="Arial" w:cs="Arial"/>
          <w:color w:val="000000"/>
          <w:sz w:val="22"/>
          <w:szCs w:val="22"/>
        </w:rPr>
        <w:t xml:space="preserve"> how you are doing this. What will you introduce to students at the ideation station? How will you engage students? This all needs to be identified.</w:t>
      </w:r>
    </w:p>
  </w:comment>
  <w:comment w:id="8" w:author="Patrick Fahey" w:date="2018-03-20T03:07:00Z" w:initials="">
    <w:p w14:paraId="47416C13"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needs more detail. The first sentence doesn't make sense. You have a </w:t>
      </w:r>
      <w:proofErr w:type="gramStart"/>
      <w:r>
        <w:rPr>
          <w:rFonts w:ascii="Arial" w:eastAsia="Arial" w:hAnsi="Arial" w:cs="Arial"/>
          <w:color w:val="000000"/>
          <w:sz w:val="22"/>
          <w:szCs w:val="22"/>
        </w:rPr>
        <w:t>really great</w:t>
      </w:r>
      <w:proofErr w:type="gramEnd"/>
      <w:r>
        <w:rPr>
          <w:rFonts w:ascii="Arial" w:eastAsia="Arial" w:hAnsi="Arial" w:cs="Arial"/>
          <w:color w:val="000000"/>
          <w:sz w:val="22"/>
          <w:szCs w:val="22"/>
        </w:rPr>
        <w:t xml:space="preserve"> idea--but it not clear how you will engage your students for two hours. You need to put more detail into what you will instruct, who will do it, how it will be done, and how long it will take. </w:t>
      </w:r>
    </w:p>
    <w:p w14:paraId="33DBFD0E"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1987C7FF"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example, how will you introduce this </w:t>
      </w:r>
      <w:proofErr w:type="gramStart"/>
      <w:r>
        <w:rPr>
          <w:rFonts w:ascii="Arial" w:eastAsia="Arial" w:hAnsi="Arial" w:cs="Arial"/>
          <w:color w:val="000000"/>
          <w:sz w:val="22"/>
          <w:szCs w:val="22"/>
        </w:rPr>
        <w:t>five week</w:t>
      </w:r>
      <w:proofErr w:type="gramEnd"/>
      <w:r>
        <w:rPr>
          <w:rFonts w:ascii="Arial" w:eastAsia="Arial" w:hAnsi="Arial" w:cs="Arial"/>
          <w:color w:val="000000"/>
          <w:sz w:val="22"/>
          <w:szCs w:val="22"/>
        </w:rPr>
        <w:t xml:space="preserve"> class? What can student expect? I'm sure they are curious about what they will do over the course of the five weeks. How will you introduce yourselves? Would students like to see what you've created? How you are artists? Will students introduce themselves by looking at words on the board: Favorite color, favorite food, etc. How could this activity inform their ideas for their artwork? You might be able to work the introduction into ideation. Will this take 20 minutes? </w:t>
      </w:r>
    </w:p>
    <w:p w14:paraId="0910472D" w14:textId="77777777" w:rsidR="00630B30" w:rsidRDefault="00630B30">
      <w:pPr>
        <w:widowControl w:val="0"/>
        <w:pBdr>
          <w:top w:val="nil"/>
          <w:left w:val="nil"/>
          <w:bottom w:val="nil"/>
          <w:right w:val="nil"/>
          <w:between w:val="nil"/>
        </w:pBdr>
        <w:rPr>
          <w:rFonts w:ascii="Arial" w:eastAsia="Arial" w:hAnsi="Arial" w:cs="Arial"/>
          <w:color w:val="000000"/>
          <w:sz w:val="22"/>
          <w:szCs w:val="22"/>
        </w:rPr>
      </w:pPr>
    </w:p>
    <w:p w14:paraId="50872C0A" w14:textId="77777777" w:rsidR="00630B30" w:rsidRDefault="0048268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Again, you need to be specific about who is doing what. You need to add what content you will be teaching.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B0FFE6" w15:done="0"/>
  <w15:commentEx w15:paraId="64AD0E77" w15:done="0"/>
  <w15:commentEx w15:paraId="5295C196" w15:done="0"/>
  <w15:commentEx w15:paraId="5F34104F" w15:done="0"/>
  <w15:commentEx w15:paraId="40F3B4E9" w15:done="0"/>
  <w15:commentEx w15:paraId="60701779" w15:done="0"/>
  <w15:commentEx w15:paraId="50872C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0FFE6" w16cid:durableId="1E88C056"/>
  <w16cid:commentId w16cid:paraId="64AD0E77" w16cid:durableId="1E88C058"/>
  <w16cid:commentId w16cid:paraId="5295C196" w16cid:durableId="1E88C059"/>
  <w16cid:commentId w16cid:paraId="5F34104F" w16cid:durableId="1E88C05A"/>
  <w16cid:commentId w16cid:paraId="40F3B4E9" w16cid:durableId="1E88C05B"/>
  <w16cid:commentId w16cid:paraId="60701779" w16cid:durableId="1E88C05C"/>
  <w16cid:commentId w16cid:paraId="50872C0A" w16cid:durableId="1E88C0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563"/>
    <w:multiLevelType w:val="multilevel"/>
    <w:tmpl w:val="33E4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773093"/>
    <w:multiLevelType w:val="multilevel"/>
    <w:tmpl w:val="71EA99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AC96D59"/>
    <w:multiLevelType w:val="multilevel"/>
    <w:tmpl w:val="81BA34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30"/>
    <w:rsid w:val="00074C77"/>
    <w:rsid w:val="000C58BF"/>
    <w:rsid w:val="001819EC"/>
    <w:rsid w:val="0018351F"/>
    <w:rsid w:val="00482686"/>
    <w:rsid w:val="00630B30"/>
    <w:rsid w:val="00677F78"/>
    <w:rsid w:val="00AC2DA1"/>
    <w:rsid w:val="00B671F9"/>
    <w:rsid w:val="00D8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03E5"/>
  <w15:docId w15:val="{4CAD7FA8-058E-4AB7-8456-770B274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4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Walker,Katie (EID)</cp:lastModifiedBy>
  <cp:revision>2</cp:revision>
  <cp:lastPrinted>2018-05-07T00:28:00Z</cp:lastPrinted>
  <dcterms:created xsi:type="dcterms:W3CDTF">2018-05-07T19:09:00Z</dcterms:created>
  <dcterms:modified xsi:type="dcterms:W3CDTF">2018-05-07T19:09:00Z</dcterms:modified>
</cp:coreProperties>
</file>